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D900A3" w:rsidRDefault="0028730C" w:rsidP="0028730C">
      <w:pPr>
        <w:spacing w:before="100" w:beforeAutospacing="1" w:after="100" w:afterAutospacing="1" w:line="360" w:lineRule="auto"/>
        <w:jc w:val="center"/>
        <w:rPr>
          <w:rFonts w:ascii="Times New Roman" w:eastAsia="Times New Roman" w:hAnsi="Times New Roman" w:cs="Times New Roman"/>
          <w:b/>
          <w:sz w:val="24"/>
          <w:szCs w:val="24"/>
          <w:lang w:eastAsia="ru-RU"/>
        </w:rPr>
      </w:pPr>
      <w:r w:rsidRPr="00D900A3">
        <w:rPr>
          <w:rFonts w:ascii="Times New Roman" w:eastAsia="Times New Roman" w:hAnsi="Times New Roman" w:cs="Times New Roman"/>
          <w:b/>
          <w:sz w:val="27"/>
          <w:szCs w:val="27"/>
          <w:lang w:eastAsia="ru-RU"/>
        </w:rPr>
        <w:t>Методическ</w:t>
      </w:r>
      <w:r w:rsidR="00815591" w:rsidRPr="00D900A3">
        <w:rPr>
          <w:rFonts w:ascii="Times New Roman" w:eastAsia="Times New Roman" w:hAnsi="Times New Roman" w:cs="Times New Roman"/>
          <w:b/>
          <w:sz w:val="27"/>
          <w:szCs w:val="27"/>
          <w:lang w:eastAsia="ru-RU"/>
        </w:rPr>
        <w:t>о</w:t>
      </w:r>
      <w:r w:rsidRPr="00D900A3">
        <w:rPr>
          <w:rFonts w:ascii="Times New Roman" w:eastAsia="Times New Roman" w:hAnsi="Times New Roman" w:cs="Times New Roman"/>
          <w:b/>
          <w:sz w:val="27"/>
          <w:szCs w:val="27"/>
          <w:lang w:eastAsia="ru-RU"/>
        </w:rPr>
        <w:t>е указани</w:t>
      </w:r>
      <w:r w:rsidR="00815591" w:rsidRPr="00D900A3">
        <w:rPr>
          <w:rFonts w:ascii="Times New Roman" w:eastAsia="Times New Roman" w:hAnsi="Times New Roman" w:cs="Times New Roman"/>
          <w:b/>
          <w:sz w:val="27"/>
          <w:szCs w:val="27"/>
          <w:lang w:eastAsia="ru-RU"/>
        </w:rPr>
        <w:t>е</w:t>
      </w:r>
    </w:p>
    <w:p w:rsidR="0028730C" w:rsidRPr="0028730C" w:rsidRDefault="0028730C" w:rsidP="0028730C">
      <w:pPr>
        <w:spacing w:before="100" w:beforeAutospacing="1" w:after="100" w:afterAutospacing="1" w:line="360" w:lineRule="auto"/>
        <w:jc w:val="center"/>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7"/>
          <w:szCs w:val="27"/>
          <w:lang w:eastAsia="ru-RU"/>
        </w:rPr>
        <w:t xml:space="preserve">по выполнению внеаудиторной самостоятельной работы студентов </w:t>
      </w:r>
    </w:p>
    <w:p w:rsidR="0028730C" w:rsidRPr="00902E49" w:rsidRDefault="0028730C" w:rsidP="0028730C">
      <w:pPr>
        <w:spacing w:before="100" w:beforeAutospacing="1" w:after="100" w:afterAutospacing="1" w:line="360" w:lineRule="auto"/>
        <w:jc w:val="center"/>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7"/>
          <w:szCs w:val="27"/>
          <w:lang w:eastAsia="ru-RU"/>
        </w:rPr>
        <w:t xml:space="preserve">по дисциплине </w:t>
      </w:r>
      <w:r w:rsidR="00902E49">
        <w:rPr>
          <w:rFonts w:ascii="Times New Roman" w:eastAsia="Times New Roman" w:hAnsi="Times New Roman" w:cs="Times New Roman"/>
          <w:sz w:val="27"/>
          <w:szCs w:val="27"/>
          <w:lang w:val="kk-KZ" w:eastAsia="ru-RU"/>
        </w:rPr>
        <w:t>Э</w:t>
      </w:r>
      <w:proofErr w:type="spellStart"/>
      <w:r w:rsidRPr="0028730C">
        <w:rPr>
          <w:rFonts w:ascii="Times New Roman" w:eastAsia="Times New Roman" w:hAnsi="Times New Roman" w:cs="Times New Roman"/>
          <w:sz w:val="27"/>
          <w:szCs w:val="27"/>
          <w:lang w:eastAsia="ru-RU"/>
        </w:rPr>
        <w:t>кология</w:t>
      </w:r>
      <w:proofErr w:type="spellEnd"/>
      <w:r w:rsidR="00902E49">
        <w:rPr>
          <w:rFonts w:ascii="Times New Roman" w:eastAsia="Times New Roman" w:hAnsi="Times New Roman" w:cs="Times New Roman"/>
          <w:sz w:val="27"/>
          <w:szCs w:val="27"/>
          <w:lang w:val="kk-KZ" w:eastAsia="ru-RU"/>
        </w:rPr>
        <w:t>, Цивилизация, Культура</w:t>
      </w:r>
    </w:p>
    <w:p w:rsidR="0028730C" w:rsidRPr="00902E49" w:rsidRDefault="0028730C" w:rsidP="0028730C">
      <w:pPr>
        <w:spacing w:before="100" w:beforeAutospacing="1" w:after="100" w:afterAutospacing="1" w:line="360" w:lineRule="auto"/>
        <w:jc w:val="center"/>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7"/>
          <w:szCs w:val="27"/>
          <w:lang w:eastAsia="ru-RU"/>
        </w:rPr>
        <w:t xml:space="preserve">специальности </w:t>
      </w:r>
      <w:r w:rsidR="00902E49">
        <w:rPr>
          <w:rFonts w:ascii="Times New Roman" w:eastAsia="Times New Roman" w:hAnsi="Times New Roman" w:cs="Times New Roman"/>
          <w:sz w:val="27"/>
          <w:szCs w:val="27"/>
          <w:lang w:val="kk-KZ" w:eastAsia="ru-RU"/>
        </w:rPr>
        <w:t>5В060800-Экология</w:t>
      </w:r>
    </w:p>
    <w:p w:rsidR="0028730C" w:rsidRPr="0028730C" w:rsidRDefault="0028730C" w:rsidP="0028730C">
      <w:pPr>
        <w:spacing w:before="100" w:beforeAutospacing="1" w:after="100" w:afterAutospacing="1" w:line="360" w:lineRule="auto"/>
        <w:rPr>
          <w:rFonts w:ascii="Times New Roman" w:eastAsia="Times New Roman" w:hAnsi="Times New Roman" w:cs="Times New Roman"/>
          <w:sz w:val="24"/>
          <w:szCs w:val="24"/>
          <w:lang w:eastAsia="ru-RU"/>
        </w:rPr>
      </w:pPr>
    </w:p>
    <w:p w:rsidR="0028730C" w:rsidRPr="004520D9" w:rsidRDefault="004520D9" w:rsidP="004520D9">
      <w:pPr>
        <w:spacing w:before="100" w:beforeAutospacing="1" w:after="100" w:afterAutospacing="1" w:line="240" w:lineRule="auto"/>
        <w:jc w:val="center"/>
        <w:rPr>
          <w:rFonts w:ascii="Times New Roman" w:eastAsia="Times New Roman" w:hAnsi="Times New Roman" w:cs="Times New Roman"/>
          <w:b/>
          <w:sz w:val="24"/>
          <w:szCs w:val="24"/>
          <w:lang w:val="kk-KZ" w:eastAsia="ru-RU"/>
        </w:rPr>
      </w:pPr>
      <w:r w:rsidRPr="004520D9">
        <w:rPr>
          <w:rFonts w:ascii="Times New Roman" w:eastAsia="Times New Roman" w:hAnsi="Times New Roman" w:cs="Times New Roman"/>
          <w:b/>
          <w:sz w:val="24"/>
          <w:szCs w:val="24"/>
          <w:lang w:val="kk-KZ" w:eastAsia="ru-RU"/>
        </w:rPr>
        <w:t>ЭКОЛОГИЯ, ЦИВИЛИЗАЦИЯ, КУЛЬТУРА</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Default="0028730C"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4520D9" w:rsidRPr="004520D9" w:rsidRDefault="004520D9"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28730C" w:rsidRPr="00D900A3" w:rsidRDefault="0028730C" w:rsidP="00D900A3">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D900A3">
        <w:rPr>
          <w:rFonts w:ascii="Times New Roman" w:eastAsia="Times New Roman" w:hAnsi="Times New Roman" w:cs="Times New Roman"/>
          <w:b/>
          <w:sz w:val="24"/>
          <w:szCs w:val="24"/>
          <w:lang w:eastAsia="ru-RU"/>
        </w:rPr>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D900A3" w:rsidTr="008A6C8A">
        <w:tc>
          <w:tcPr>
            <w:tcW w:w="9039" w:type="dxa"/>
          </w:tcPr>
          <w:p w:rsidR="00D900A3" w:rsidRPr="00D900A3" w:rsidRDefault="00D900A3" w:rsidP="00D900A3">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ПОЯСНИТЕЛЬНАЯ ЗАПИСКА…………………………………………………………………</w:t>
            </w:r>
            <w:r>
              <w:rPr>
                <w:rFonts w:ascii="Times New Roman" w:eastAsia="Times New Roman" w:hAnsi="Times New Roman" w:cs="Times New Roman"/>
                <w:sz w:val="24"/>
                <w:szCs w:val="24"/>
                <w:lang w:val="kk-KZ" w:eastAsia="ru-RU"/>
              </w:rPr>
              <w:t>........</w:t>
            </w:r>
            <w:r w:rsidRPr="0028730C">
              <w:rPr>
                <w:rFonts w:ascii="Times New Roman" w:eastAsia="Times New Roman" w:hAnsi="Times New Roman" w:cs="Times New Roman"/>
                <w:sz w:val="24"/>
                <w:szCs w:val="24"/>
                <w:lang w:eastAsia="ru-RU"/>
              </w:rPr>
              <w:t>.</w:t>
            </w:r>
            <w:r w:rsidR="00C44EFC">
              <w:rPr>
                <w:rFonts w:ascii="Times New Roman" w:eastAsia="Times New Roman" w:hAnsi="Times New Roman" w:cs="Times New Roman"/>
                <w:sz w:val="24"/>
                <w:szCs w:val="24"/>
                <w:lang w:val="kk-KZ" w:eastAsia="ru-RU"/>
              </w:rPr>
              <w:t>...................</w:t>
            </w:r>
          </w:p>
        </w:tc>
        <w:tc>
          <w:tcPr>
            <w:tcW w:w="532" w:type="dxa"/>
          </w:tcPr>
          <w:p w:rsidR="00C44EFC" w:rsidRPr="00C44EFC" w:rsidRDefault="00C44EFC" w:rsidP="00D900A3">
            <w:pPr>
              <w:spacing w:before="100" w:beforeAutospacing="1" w:after="100" w:afterAutospacing="1"/>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4</w:t>
            </w:r>
          </w:p>
        </w:tc>
      </w:tr>
      <w:tr w:rsidR="00D900A3" w:rsidTr="008A6C8A">
        <w:tc>
          <w:tcPr>
            <w:tcW w:w="9039" w:type="dxa"/>
          </w:tcPr>
          <w:p w:rsidR="00D900A3" w:rsidRPr="00D900A3" w:rsidRDefault="00D900A3" w:rsidP="00D900A3">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1. ПЕРЕЧЕНЬ ВНЕАУДИТОРНЫХ</w:t>
            </w:r>
            <w:r>
              <w:rPr>
                <w:rFonts w:ascii="Times New Roman" w:eastAsia="Times New Roman" w:hAnsi="Times New Roman" w:cs="Times New Roman"/>
                <w:sz w:val="24"/>
                <w:szCs w:val="24"/>
                <w:lang w:eastAsia="ru-RU"/>
              </w:rPr>
              <w:t xml:space="preserve"> САМОСТОЯТЕЛЬНЫХ РАБОТ </w:t>
            </w:r>
            <w:r w:rsidR="00C44EFC">
              <w:rPr>
                <w:rFonts w:ascii="Times New Roman" w:eastAsia="Times New Roman" w:hAnsi="Times New Roman" w:cs="Times New Roman"/>
                <w:sz w:val="24"/>
                <w:szCs w:val="24"/>
                <w:lang w:val="kk-KZ" w:eastAsia="ru-RU"/>
              </w:rPr>
              <w:t>............................</w:t>
            </w:r>
          </w:p>
        </w:tc>
        <w:tc>
          <w:tcPr>
            <w:tcW w:w="532" w:type="dxa"/>
          </w:tcPr>
          <w:p w:rsidR="00D900A3" w:rsidRDefault="00D900A3" w:rsidP="0028730C">
            <w:pPr>
              <w:spacing w:before="100" w:beforeAutospacing="1" w:after="100" w:afterAutospacing="1"/>
              <w:jc w:val="center"/>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6</w:t>
            </w:r>
          </w:p>
        </w:tc>
      </w:tr>
      <w:tr w:rsidR="00D900A3" w:rsidTr="008A6C8A">
        <w:tc>
          <w:tcPr>
            <w:tcW w:w="9039" w:type="dxa"/>
          </w:tcPr>
          <w:p w:rsidR="00D900A3" w:rsidRPr="00C44EFC" w:rsidRDefault="00D900A3"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2. РЕКОМЕНДАЦИИ ПО РАБОТЕ П</w:t>
            </w:r>
            <w:r>
              <w:rPr>
                <w:rFonts w:ascii="Times New Roman" w:eastAsia="Times New Roman" w:hAnsi="Times New Roman" w:cs="Times New Roman"/>
                <w:sz w:val="24"/>
                <w:szCs w:val="24"/>
                <w:lang w:eastAsia="ru-RU"/>
              </w:rPr>
              <w:t>РИ ВЫПОЛНЕНИИ ЗАДАНИЙ…</w:t>
            </w:r>
            <w:r w:rsidR="00C44EFC">
              <w:rPr>
                <w:rFonts w:ascii="Times New Roman" w:eastAsia="Times New Roman" w:hAnsi="Times New Roman" w:cs="Times New Roman"/>
                <w:sz w:val="24"/>
                <w:szCs w:val="24"/>
                <w:lang w:val="kk-KZ" w:eastAsia="ru-RU"/>
              </w:rPr>
              <w:t>.......................</w:t>
            </w:r>
          </w:p>
        </w:tc>
        <w:tc>
          <w:tcPr>
            <w:tcW w:w="532" w:type="dxa"/>
          </w:tcPr>
          <w:p w:rsidR="00D900A3" w:rsidRDefault="00D900A3" w:rsidP="0028730C">
            <w:pPr>
              <w:spacing w:before="100" w:beforeAutospacing="1" w:after="100" w:afterAutospacing="1"/>
              <w:jc w:val="center"/>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8</w:t>
            </w:r>
          </w:p>
        </w:tc>
      </w:tr>
      <w:tr w:rsidR="00D900A3" w:rsidTr="008A6C8A">
        <w:tc>
          <w:tcPr>
            <w:tcW w:w="9039" w:type="dxa"/>
          </w:tcPr>
          <w:p w:rsidR="00D900A3"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3. ЗАДАНИЯ ДЛЯ САМОСТ</w:t>
            </w:r>
            <w:r>
              <w:rPr>
                <w:rFonts w:ascii="Times New Roman" w:eastAsia="Times New Roman" w:hAnsi="Times New Roman" w:cs="Times New Roman"/>
                <w:sz w:val="24"/>
                <w:szCs w:val="24"/>
                <w:lang w:eastAsia="ru-RU"/>
              </w:rPr>
              <w:t>ОЯТЕЛЬНОЙ РАБОТЫ…………………………………</w:t>
            </w:r>
            <w:r>
              <w:rPr>
                <w:rFonts w:ascii="Times New Roman" w:eastAsia="Times New Roman" w:hAnsi="Times New Roman" w:cs="Times New Roman"/>
                <w:sz w:val="24"/>
                <w:szCs w:val="24"/>
                <w:lang w:val="kk-KZ" w:eastAsia="ru-RU"/>
              </w:rPr>
              <w:t>...</w:t>
            </w:r>
          </w:p>
        </w:tc>
        <w:tc>
          <w:tcPr>
            <w:tcW w:w="532" w:type="dxa"/>
          </w:tcPr>
          <w:p w:rsidR="00D900A3" w:rsidRPr="00C44EFC" w:rsidRDefault="00C44EFC" w:rsidP="0028730C">
            <w:pPr>
              <w:spacing w:before="100" w:beforeAutospacing="1" w:after="100" w:afterAutospacing="1"/>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r>
      <w:tr w:rsidR="00D900A3" w:rsidTr="008A6C8A">
        <w:tc>
          <w:tcPr>
            <w:tcW w:w="9039" w:type="dxa"/>
          </w:tcPr>
          <w:p w:rsidR="00D900A3"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САМОСТОЯТЕЛЬНАЯ РА</w:t>
            </w:r>
            <w:r>
              <w:rPr>
                <w:rFonts w:ascii="Times New Roman" w:eastAsia="Times New Roman" w:hAnsi="Times New Roman" w:cs="Times New Roman"/>
                <w:sz w:val="24"/>
                <w:szCs w:val="24"/>
                <w:lang w:eastAsia="ru-RU"/>
              </w:rPr>
              <w:t>БОТА № 1…………………………………………………</w:t>
            </w:r>
            <w:r w:rsidRPr="002873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w:t>
            </w:r>
          </w:p>
        </w:tc>
        <w:tc>
          <w:tcPr>
            <w:tcW w:w="532" w:type="dxa"/>
          </w:tcPr>
          <w:p w:rsidR="00D900A3" w:rsidRDefault="00C44EFC" w:rsidP="0028730C">
            <w:pPr>
              <w:spacing w:before="100" w:beforeAutospacing="1" w:after="100" w:afterAutospacing="1"/>
              <w:jc w:val="center"/>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20</w:t>
            </w:r>
          </w:p>
        </w:tc>
      </w:tr>
      <w:tr w:rsidR="00D900A3" w:rsidTr="008A6C8A">
        <w:tc>
          <w:tcPr>
            <w:tcW w:w="9039" w:type="dxa"/>
          </w:tcPr>
          <w:p w:rsidR="00D900A3"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САМОСТОЯТЕЛЬНАЯ РАБОТА № 2…………………</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 xml:space="preserve"> </w:t>
            </w:r>
          </w:p>
        </w:tc>
        <w:tc>
          <w:tcPr>
            <w:tcW w:w="532" w:type="dxa"/>
          </w:tcPr>
          <w:p w:rsidR="00D900A3" w:rsidRPr="00C44EFC" w:rsidRDefault="00C44EFC" w:rsidP="0028730C">
            <w:pPr>
              <w:spacing w:before="100" w:beforeAutospacing="1" w:after="100" w:afterAutospacing="1"/>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w:t>
            </w:r>
          </w:p>
        </w:tc>
      </w:tr>
      <w:tr w:rsidR="00C44EFC" w:rsidTr="008A6C8A">
        <w:tc>
          <w:tcPr>
            <w:tcW w:w="9039" w:type="dxa"/>
          </w:tcPr>
          <w:p w:rsidR="00C44EFC"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 xml:space="preserve">САМОСТОЯТЕЛЬНАЯ РАБОТА № </w:t>
            </w:r>
            <w:r>
              <w:rPr>
                <w:rFonts w:ascii="Times New Roman" w:eastAsia="Times New Roman" w:hAnsi="Times New Roman" w:cs="Times New Roman"/>
                <w:sz w:val="24"/>
                <w:szCs w:val="24"/>
                <w:lang w:val="kk-KZ" w:eastAsia="ru-RU"/>
              </w:rPr>
              <w:t>3</w:t>
            </w:r>
            <w:r w:rsidRPr="002873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c>
          <w:tcPr>
            <w:tcW w:w="532" w:type="dxa"/>
          </w:tcPr>
          <w:p w:rsidR="00C44EFC" w:rsidRDefault="00C44EFC">
            <w:r w:rsidRPr="00835772">
              <w:rPr>
                <w:rFonts w:ascii="Times New Roman" w:eastAsia="Times New Roman" w:hAnsi="Times New Roman" w:cs="Times New Roman"/>
                <w:sz w:val="24"/>
                <w:szCs w:val="24"/>
                <w:lang w:val="kk-KZ" w:eastAsia="ru-RU"/>
              </w:rPr>
              <w:t>20</w:t>
            </w:r>
          </w:p>
        </w:tc>
      </w:tr>
      <w:tr w:rsidR="00C44EFC" w:rsidTr="008A6C8A">
        <w:tc>
          <w:tcPr>
            <w:tcW w:w="9039" w:type="dxa"/>
          </w:tcPr>
          <w:p w:rsidR="00C44EFC"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 xml:space="preserve">САМОСТОЯТЕЛЬНАЯ РАБОТА № </w:t>
            </w:r>
            <w:r>
              <w:rPr>
                <w:rFonts w:ascii="Times New Roman" w:eastAsia="Times New Roman" w:hAnsi="Times New Roman" w:cs="Times New Roman"/>
                <w:sz w:val="24"/>
                <w:szCs w:val="24"/>
                <w:lang w:val="kk-KZ" w:eastAsia="ru-RU"/>
              </w:rPr>
              <w:t>4</w:t>
            </w:r>
            <w:r w:rsidRPr="002873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c>
          <w:tcPr>
            <w:tcW w:w="532" w:type="dxa"/>
          </w:tcPr>
          <w:p w:rsidR="00C44EFC" w:rsidRDefault="00C44EFC">
            <w:r w:rsidRPr="00835772">
              <w:rPr>
                <w:rFonts w:ascii="Times New Roman" w:eastAsia="Times New Roman" w:hAnsi="Times New Roman" w:cs="Times New Roman"/>
                <w:sz w:val="24"/>
                <w:szCs w:val="24"/>
                <w:lang w:val="kk-KZ" w:eastAsia="ru-RU"/>
              </w:rPr>
              <w:t>20</w:t>
            </w:r>
          </w:p>
        </w:tc>
      </w:tr>
      <w:tr w:rsidR="00C44EFC" w:rsidTr="008A6C8A">
        <w:tc>
          <w:tcPr>
            <w:tcW w:w="9039" w:type="dxa"/>
          </w:tcPr>
          <w:p w:rsidR="00C44EFC"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 xml:space="preserve">САМОСТОЯТЕЛЬНАЯ РАБОТА № </w:t>
            </w:r>
            <w:r>
              <w:rPr>
                <w:rFonts w:ascii="Times New Roman" w:eastAsia="Times New Roman" w:hAnsi="Times New Roman" w:cs="Times New Roman"/>
                <w:sz w:val="24"/>
                <w:szCs w:val="24"/>
                <w:lang w:val="kk-KZ" w:eastAsia="ru-RU"/>
              </w:rPr>
              <w:t>5</w:t>
            </w:r>
            <w:r w:rsidRPr="002873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c>
          <w:tcPr>
            <w:tcW w:w="532" w:type="dxa"/>
          </w:tcPr>
          <w:p w:rsidR="00C44EFC" w:rsidRDefault="00C44EFC">
            <w:r w:rsidRPr="00835772">
              <w:rPr>
                <w:rFonts w:ascii="Times New Roman" w:eastAsia="Times New Roman" w:hAnsi="Times New Roman" w:cs="Times New Roman"/>
                <w:sz w:val="24"/>
                <w:szCs w:val="24"/>
                <w:lang w:val="kk-KZ" w:eastAsia="ru-RU"/>
              </w:rPr>
              <w:t>20</w:t>
            </w:r>
          </w:p>
        </w:tc>
      </w:tr>
      <w:tr w:rsidR="00D900A3" w:rsidTr="008A6C8A">
        <w:tc>
          <w:tcPr>
            <w:tcW w:w="9039" w:type="dxa"/>
          </w:tcPr>
          <w:p w:rsidR="00D900A3" w:rsidRPr="00C44EFC" w:rsidRDefault="00C44EFC" w:rsidP="00C44EFC">
            <w:pPr>
              <w:spacing w:before="100" w:beforeAutospacing="1" w:after="100" w:afterAutospacing="1"/>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Список литературы</w:t>
            </w:r>
            <w:r>
              <w:rPr>
                <w:rFonts w:ascii="Times New Roman" w:eastAsia="Times New Roman" w:hAnsi="Times New Roman" w:cs="Times New Roman"/>
                <w:sz w:val="24"/>
                <w:szCs w:val="24"/>
                <w:lang w:val="kk-KZ" w:eastAsia="ru-RU"/>
              </w:rPr>
              <w:t>................................................................................................................</w:t>
            </w:r>
          </w:p>
        </w:tc>
        <w:tc>
          <w:tcPr>
            <w:tcW w:w="532" w:type="dxa"/>
          </w:tcPr>
          <w:p w:rsidR="00D900A3" w:rsidRPr="00C44EFC" w:rsidRDefault="00C44EFC" w:rsidP="0028730C">
            <w:pPr>
              <w:spacing w:before="100" w:beforeAutospacing="1" w:after="100" w:afterAutospacing="1"/>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p>
        </w:tc>
      </w:tr>
    </w:tbl>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E24534" w:rsidRDefault="0028730C"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506068" w:rsidRDefault="00506068" w:rsidP="0028730C">
      <w:pPr>
        <w:spacing w:before="100" w:beforeAutospacing="1" w:after="100" w:afterAutospacing="1" w:line="240" w:lineRule="auto"/>
        <w:rPr>
          <w:rFonts w:ascii="Times New Roman" w:eastAsia="Times New Roman" w:hAnsi="Times New Roman" w:cs="Times New Roman"/>
          <w:b/>
          <w:bCs/>
          <w:sz w:val="27"/>
          <w:szCs w:val="27"/>
          <w:lang w:eastAsia="ru-RU"/>
        </w:rPr>
      </w:pPr>
    </w:p>
    <w:p w:rsidR="00506068" w:rsidRDefault="00506068" w:rsidP="0028730C">
      <w:pPr>
        <w:spacing w:before="100" w:beforeAutospacing="1" w:after="100" w:afterAutospacing="1" w:line="240" w:lineRule="auto"/>
        <w:rPr>
          <w:rFonts w:ascii="Times New Roman" w:eastAsia="Times New Roman" w:hAnsi="Times New Roman" w:cs="Times New Roman"/>
          <w:b/>
          <w:bCs/>
          <w:sz w:val="27"/>
          <w:szCs w:val="27"/>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7"/>
          <w:szCs w:val="27"/>
          <w:lang w:eastAsia="ru-RU"/>
        </w:rPr>
        <w:lastRenderedPageBreak/>
        <w:t>ПОЯСНИТЕЛЬНАЯ ЗАПИСКА</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sz w:val="24"/>
          <w:szCs w:val="24"/>
          <w:lang w:eastAsia="ru-RU"/>
        </w:rPr>
        <w:t xml:space="preserve">Методические указания по организации и выполнению внеаудиторной самостоятельной работы предназначены для упорядочения работы обучающихся, разработаны на основе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w:t>
      </w:r>
      <w:proofErr w:type="gramEnd"/>
    </w:p>
    <w:p w:rsidR="0028730C" w:rsidRPr="0028730C" w:rsidRDefault="0028730C" w:rsidP="00E24534">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Структура методических указаний определена последовательностью изучения дисциплины Экология.</w:t>
      </w:r>
    </w:p>
    <w:p w:rsidR="0028730C" w:rsidRPr="004520D9" w:rsidRDefault="0028730C" w:rsidP="00E24534">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sz w:val="24"/>
          <w:szCs w:val="24"/>
          <w:lang w:eastAsia="ru-RU"/>
        </w:rPr>
        <w:t>Дисциплина Экология</w:t>
      </w:r>
      <w:r w:rsidR="004520D9">
        <w:rPr>
          <w:rFonts w:ascii="Times New Roman" w:eastAsia="Times New Roman" w:hAnsi="Times New Roman" w:cs="Times New Roman"/>
          <w:sz w:val="24"/>
          <w:szCs w:val="24"/>
          <w:lang w:val="kk-KZ" w:eastAsia="ru-RU"/>
        </w:rPr>
        <w:t>, Цивилизация, Культура</w:t>
      </w:r>
      <w:r w:rsidRPr="0028730C">
        <w:rPr>
          <w:rFonts w:ascii="Times New Roman" w:eastAsia="Times New Roman" w:hAnsi="Times New Roman" w:cs="Times New Roman"/>
          <w:sz w:val="24"/>
          <w:szCs w:val="24"/>
          <w:lang w:eastAsia="ru-RU"/>
        </w:rPr>
        <w:t xml:space="preserve"> относитс</w:t>
      </w:r>
      <w:r w:rsidR="004520D9">
        <w:rPr>
          <w:rFonts w:ascii="Times New Roman" w:eastAsia="Times New Roman" w:hAnsi="Times New Roman" w:cs="Times New Roman"/>
          <w:sz w:val="24"/>
          <w:szCs w:val="24"/>
          <w:lang w:eastAsia="ru-RU"/>
        </w:rPr>
        <w:t xml:space="preserve">я к циклу базовых дисциплин БД </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Программой дисциплины Экология предусмотрено выполнение внеаудиторных самостоятельных работ в количестве </w:t>
      </w:r>
      <w:r w:rsidR="004520D9">
        <w:rPr>
          <w:rFonts w:ascii="Times New Roman" w:eastAsia="Times New Roman" w:hAnsi="Times New Roman" w:cs="Times New Roman"/>
          <w:sz w:val="24"/>
          <w:szCs w:val="24"/>
          <w:lang w:val="kk-KZ" w:eastAsia="ru-RU"/>
        </w:rPr>
        <w:t>90</w:t>
      </w:r>
      <w:r w:rsidRPr="0028730C">
        <w:rPr>
          <w:rFonts w:ascii="Times New Roman" w:eastAsia="Times New Roman" w:hAnsi="Times New Roman" w:cs="Times New Roman"/>
          <w:sz w:val="24"/>
          <w:szCs w:val="24"/>
          <w:lang w:eastAsia="ru-RU"/>
        </w:rPr>
        <w:t xml:space="preserve"> часов.</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Цель внеаудиторных самостоятельных работ:</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Эта работа обеспечивает повышение качества учебного процесса, способствует активизации познавательной деятельности, развитию у студентов самостоятельности, ответственности, организованности, творческого подхода к решению проблем учебного и профессионального уровня</w:t>
      </w:r>
      <w:proofErr w:type="gramStart"/>
      <w:r w:rsidRPr="0028730C">
        <w:rPr>
          <w:rFonts w:ascii="Times New Roman" w:eastAsia="Times New Roman" w:hAnsi="Times New Roman" w:cs="Times New Roman"/>
          <w:sz w:val="24"/>
          <w:szCs w:val="24"/>
          <w:lang w:eastAsia="ru-RU"/>
        </w:rPr>
        <w:t xml:space="preserve"> .</w:t>
      </w:r>
      <w:proofErr w:type="gramEnd"/>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Освоение содержания дисциплины Экология,</w:t>
      </w:r>
      <w:r w:rsidR="007D5900" w:rsidRPr="007D5900">
        <w:rPr>
          <w:rFonts w:ascii="Times New Roman" w:eastAsia="Times New Roman" w:hAnsi="Times New Roman" w:cs="Times New Roman"/>
          <w:sz w:val="24"/>
          <w:szCs w:val="24"/>
          <w:lang w:val="kk-KZ" w:eastAsia="ru-RU"/>
        </w:rPr>
        <w:t xml:space="preserve"> </w:t>
      </w:r>
      <w:r w:rsidR="007D5900">
        <w:rPr>
          <w:rFonts w:ascii="Times New Roman" w:eastAsia="Times New Roman" w:hAnsi="Times New Roman" w:cs="Times New Roman"/>
          <w:sz w:val="24"/>
          <w:szCs w:val="24"/>
          <w:lang w:val="kk-KZ" w:eastAsia="ru-RU"/>
        </w:rPr>
        <w:t>Цивилизация, Культура</w:t>
      </w:r>
      <w:r w:rsidRPr="0028730C">
        <w:rPr>
          <w:rFonts w:ascii="Times New Roman" w:eastAsia="Times New Roman" w:hAnsi="Times New Roman" w:cs="Times New Roman"/>
          <w:sz w:val="24"/>
          <w:szCs w:val="24"/>
          <w:lang w:eastAsia="ru-RU"/>
        </w:rPr>
        <w:t xml:space="preserve"> обеспечивает достижение студентами следующих </w:t>
      </w:r>
      <w:r w:rsidRPr="0028730C">
        <w:rPr>
          <w:rFonts w:ascii="Times New Roman" w:eastAsia="Times New Roman" w:hAnsi="Times New Roman" w:cs="Times New Roman"/>
          <w:b/>
          <w:bCs/>
          <w:sz w:val="24"/>
          <w:szCs w:val="24"/>
          <w:lang w:eastAsia="ru-RU"/>
        </w:rPr>
        <w:t>результатов:</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w:t>
      </w:r>
      <w:r w:rsidRPr="0028730C">
        <w:rPr>
          <w:rFonts w:ascii="Times New Roman" w:eastAsia="Times New Roman" w:hAnsi="Times New Roman" w:cs="Times New Roman"/>
          <w:b/>
          <w:bCs/>
          <w:i/>
          <w:iCs/>
          <w:sz w:val="24"/>
          <w:szCs w:val="24"/>
          <w:lang w:eastAsia="ru-RU"/>
        </w:rPr>
        <w:t>личностных</w:t>
      </w:r>
      <w:r w:rsidRPr="0028730C">
        <w:rPr>
          <w:rFonts w:ascii="Times New Roman" w:eastAsia="Times New Roman" w:hAnsi="Times New Roman" w:cs="Times New Roman"/>
          <w:b/>
          <w:bCs/>
          <w:sz w:val="24"/>
          <w:szCs w:val="24"/>
          <w:lang w:eastAsia="ru-RU"/>
        </w:rPr>
        <w:t>:</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устойчивый интерес к истории и достижениям в области экологии;</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−готовность к продолжению образования, повышению квалификации в избранной профессиональной деятельности, используя полученные экологические знания;</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объективное осознание значимости компетенций в области экологии для человека и общества;</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умения проанализировать техногенные последствия для окружающей среды, бытовой и производственной деятельности человека;</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готовность самостоятельно добывать новые для себя сведения экологической направленности, используя для этого доступные источники информации;</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умение управлять своей познавательной деятельностью, проводить самооценку уровня собственного интеллектуального развития;</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умение выстраивать конструктивные взаимоотношения в команде по решению общих задач в области экологии;</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 xml:space="preserve">• </w:t>
      </w:r>
      <w:proofErr w:type="spellStart"/>
      <w:r w:rsidRPr="0028730C">
        <w:rPr>
          <w:rFonts w:ascii="Times New Roman" w:eastAsia="Times New Roman" w:hAnsi="Times New Roman" w:cs="Times New Roman"/>
          <w:b/>
          <w:bCs/>
          <w:i/>
          <w:iCs/>
          <w:sz w:val="24"/>
          <w:szCs w:val="24"/>
          <w:lang w:eastAsia="ru-RU"/>
        </w:rPr>
        <w:t>метапредметных</w:t>
      </w:r>
      <w:proofErr w:type="spellEnd"/>
      <w:r w:rsidRPr="0028730C">
        <w:rPr>
          <w:rFonts w:ascii="Times New Roman" w:eastAsia="Times New Roman" w:hAnsi="Times New Roman" w:cs="Times New Roman"/>
          <w:b/>
          <w:bCs/>
          <w:sz w:val="24"/>
          <w:szCs w:val="24"/>
          <w:lang w:eastAsia="ru-RU"/>
        </w:rPr>
        <w:t>:</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овладение умениями и навыками различных видов познавательной деятельности для изучения разных сторон окружающей среды;</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применение основных методов познания (описания, наблюдения, эксперимента) для изучения различных проявлений антропогенного воздействия, с которыми возникает необходимость сталкиваться в профессиональной сфере;</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−умение определять цели и задачи деятельности, выбирать средства их достижения на практике;</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−умение использовать различные источники для получения сведений экологической направленности и оценивать ее достоверность для достижения</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поставленных целей и задач;</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w:t>
      </w:r>
      <w:r w:rsidRPr="0028730C">
        <w:rPr>
          <w:rFonts w:ascii="Times New Roman" w:eastAsia="Times New Roman" w:hAnsi="Times New Roman" w:cs="Times New Roman"/>
          <w:b/>
          <w:bCs/>
          <w:i/>
          <w:iCs/>
          <w:sz w:val="24"/>
          <w:szCs w:val="24"/>
          <w:lang w:eastAsia="ru-RU"/>
        </w:rPr>
        <w:t>предметных</w:t>
      </w:r>
      <w:r w:rsidRPr="0028730C">
        <w:rPr>
          <w:rFonts w:ascii="Times New Roman" w:eastAsia="Times New Roman" w:hAnsi="Times New Roman" w:cs="Times New Roman"/>
          <w:b/>
          <w:bCs/>
          <w:sz w:val="24"/>
          <w:szCs w:val="24"/>
          <w:lang w:eastAsia="ru-RU"/>
        </w:rPr>
        <w:t>:</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w:t>
      </w:r>
      <w:proofErr w:type="spellStart"/>
      <w:r w:rsidRPr="0028730C">
        <w:rPr>
          <w:rFonts w:ascii="Times New Roman" w:eastAsia="Times New Roman" w:hAnsi="Times New Roman" w:cs="Times New Roman"/>
          <w:sz w:val="24"/>
          <w:szCs w:val="24"/>
          <w:lang w:eastAsia="ru-RU"/>
        </w:rPr>
        <w:t>сформированность</w:t>
      </w:r>
      <w:proofErr w:type="spellEnd"/>
      <w:r w:rsidRPr="0028730C">
        <w:rPr>
          <w:rFonts w:ascii="Times New Roman" w:eastAsia="Times New Roman" w:hAnsi="Times New Roman" w:cs="Times New Roman"/>
          <w:sz w:val="24"/>
          <w:szCs w:val="24"/>
          <w:lang w:eastAsia="ru-RU"/>
        </w:rPr>
        <w:t xml:space="preserve"> представлений об экологической культуре как условии достижения устойчивого (сбалансированного) развития общества и природы, экологических связях в системе «человек—общество—природа»;</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w:t>
      </w:r>
      <w:proofErr w:type="spellStart"/>
      <w:r w:rsidRPr="0028730C">
        <w:rPr>
          <w:rFonts w:ascii="Times New Roman" w:eastAsia="Times New Roman" w:hAnsi="Times New Roman" w:cs="Times New Roman"/>
          <w:sz w:val="24"/>
          <w:szCs w:val="24"/>
          <w:lang w:eastAsia="ru-RU"/>
        </w:rPr>
        <w:t>сформированность</w:t>
      </w:r>
      <w:proofErr w:type="spellEnd"/>
      <w:r w:rsidRPr="0028730C">
        <w:rPr>
          <w:rFonts w:ascii="Times New Roman" w:eastAsia="Times New Roman" w:hAnsi="Times New Roman" w:cs="Times New Roman"/>
          <w:sz w:val="24"/>
          <w:szCs w:val="24"/>
          <w:lang w:eastAsia="ru-RU"/>
        </w:rPr>
        <w:t xml:space="preserve"> экологического мышления и способности учитывать и оценивать экологические последствия в разных сферах деятельности;</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владение умениями применять экологические знания в жизненных ситуациях, связанных с выполнением типичных социальных ролей;</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владение знаниями экологических императивов, гражданских прав и обязанностей в области </w:t>
      </w:r>
      <w:proofErr w:type="spellStart"/>
      <w:r w:rsidRPr="0028730C">
        <w:rPr>
          <w:rFonts w:ascii="Times New Roman" w:eastAsia="Times New Roman" w:hAnsi="Times New Roman" w:cs="Times New Roman"/>
          <w:sz w:val="24"/>
          <w:szCs w:val="24"/>
          <w:lang w:eastAsia="ru-RU"/>
        </w:rPr>
        <w:t>энерго</w:t>
      </w:r>
      <w:proofErr w:type="spellEnd"/>
      <w:r w:rsidRPr="0028730C">
        <w:rPr>
          <w:rFonts w:ascii="Times New Roman" w:eastAsia="Times New Roman" w:hAnsi="Times New Roman" w:cs="Times New Roman"/>
          <w:sz w:val="24"/>
          <w:szCs w:val="24"/>
          <w:lang w:eastAsia="ru-RU"/>
        </w:rPr>
        <w:t>- и ресурсосбережения в интересах сохранения</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окружающей среды, здоровья и безопасности жизни;</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 </w:t>
      </w:r>
      <w:proofErr w:type="spellStart"/>
      <w:r w:rsidRPr="0028730C">
        <w:rPr>
          <w:rFonts w:ascii="Times New Roman" w:eastAsia="Times New Roman" w:hAnsi="Times New Roman" w:cs="Times New Roman"/>
          <w:sz w:val="24"/>
          <w:szCs w:val="24"/>
          <w:lang w:eastAsia="ru-RU"/>
        </w:rPr>
        <w:t>сформированность</w:t>
      </w:r>
      <w:proofErr w:type="spellEnd"/>
      <w:r w:rsidRPr="0028730C">
        <w:rPr>
          <w:rFonts w:ascii="Times New Roman" w:eastAsia="Times New Roman" w:hAnsi="Times New Roman" w:cs="Times New Roman"/>
          <w:sz w:val="24"/>
          <w:szCs w:val="24"/>
          <w:lang w:eastAsia="ru-RU"/>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28730C" w:rsidRPr="0028730C" w:rsidRDefault="0028730C" w:rsidP="00E2453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w:t>
      </w:r>
      <w:proofErr w:type="spellStart"/>
      <w:r w:rsidRPr="0028730C">
        <w:rPr>
          <w:rFonts w:ascii="Times New Roman" w:eastAsia="Times New Roman" w:hAnsi="Times New Roman" w:cs="Times New Roman"/>
          <w:sz w:val="24"/>
          <w:szCs w:val="24"/>
          <w:lang w:eastAsia="ru-RU"/>
        </w:rPr>
        <w:t>сформированность</w:t>
      </w:r>
      <w:proofErr w:type="spellEnd"/>
      <w:r w:rsidRPr="0028730C">
        <w:rPr>
          <w:rFonts w:ascii="Times New Roman" w:eastAsia="Times New Roman" w:hAnsi="Times New Roman" w:cs="Times New Roman"/>
          <w:sz w:val="24"/>
          <w:szCs w:val="24"/>
          <w:lang w:eastAsia="ru-RU"/>
        </w:rPr>
        <w:t xml:space="preserve"> способности к 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 повышением их экологической культуры.</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7D5900" w:rsidRDefault="0028730C" w:rsidP="0028730C">
      <w:pPr>
        <w:spacing w:before="100" w:beforeAutospacing="1" w:after="100" w:afterAutospacing="1" w:line="240" w:lineRule="auto"/>
        <w:rPr>
          <w:rFonts w:ascii="Times New Roman" w:eastAsia="Times New Roman" w:hAnsi="Times New Roman" w:cs="Times New Roman"/>
          <w:sz w:val="24"/>
          <w:szCs w:val="24"/>
          <w:lang w:val="kk-KZ" w:eastAsia="ru-RU"/>
        </w:rPr>
      </w:pPr>
    </w:p>
    <w:p w:rsidR="00506068" w:rsidRDefault="00506068" w:rsidP="0028730C">
      <w:pPr>
        <w:spacing w:before="100" w:beforeAutospacing="1" w:after="100" w:afterAutospacing="1" w:line="240" w:lineRule="auto"/>
        <w:rPr>
          <w:rFonts w:ascii="Times New Roman" w:eastAsia="Times New Roman" w:hAnsi="Times New Roman" w:cs="Times New Roman"/>
          <w:b/>
          <w:bCs/>
          <w:sz w:val="24"/>
          <w:szCs w:val="24"/>
          <w:lang w:eastAsia="ru-RU"/>
        </w:rPr>
      </w:pPr>
    </w:p>
    <w:p w:rsidR="00506068" w:rsidRDefault="00506068" w:rsidP="0028730C">
      <w:pPr>
        <w:spacing w:before="100" w:beforeAutospacing="1" w:after="100" w:afterAutospacing="1" w:line="240" w:lineRule="auto"/>
        <w:rPr>
          <w:rFonts w:ascii="Times New Roman" w:eastAsia="Times New Roman" w:hAnsi="Times New Roman" w:cs="Times New Roman"/>
          <w:b/>
          <w:bCs/>
          <w:sz w:val="24"/>
          <w:szCs w:val="24"/>
          <w:lang w:eastAsia="ru-RU"/>
        </w:rPr>
      </w:pP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lastRenderedPageBreak/>
        <w:t>1 ПЕРЕЧЕНЬ ВНЕАУДИТОРНЫХ САМОСТОЯТЕЛЬНЫХ РАБОТ</w:t>
      </w:r>
      <w:r w:rsidRPr="0028730C">
        <w:rPr>
          <w:rFonts w:ascii="Times New Roman" w:eastAsia="Times New Roman" w:hAnsi="Times New Roman" w:cs="Times New Roman"/>
          <w:b/>
          <w:bCs/>
          <w:color w:val="FF0000"/>
          <w:sz w:val="24"/>
          <w:szCs w:val="24"/>
          <w:lang w:eastAsia="ru-RU"/>
        </w:rPr>
        <w:t xml:space="preserve"> </w:t>
      </w:r>
    </w:p>
    <w:p w:rsidR="0028730C" w:rsidRPr="00E24534" w:rsidRDefault="0028730C" w:rsidP="00E24534">
      <w:pPr>
        <w:spacing w:before="100" w:beforeAutospacing="1" w:after="100" w:afterAutospacing="1" w:line="240" w:lineRule="auto"/>
        <w:jc w:val="center"/>
        <w:rPr>
          <w:rFonts w:ascii="Times New Roman" w:eastAsia="Times New Roman" w:hAnsi="Times New Roman" w:cs="Times New Roman"/>
          <w:sz w:val="24"/>
          <w:szCs w:val="24"/>
          <w:lang w:val="kk-KZ" w:eastAsia="ru-RU"/>
        </w:rPr>
      </w:pPr>
      <w:r w:rsidRPr="0028730C">
        <w:rPr>
          <w:rFonts w:ascii="Times New Roman" w:eastAsia="Times New Roman" w:hAnsi="Times New Roman" w:cs="Times New Roman"/>
          <w:b/>
          <w:bCs/>
          <w:sz w:val="24"/>
          <w:szCs w:val="24"/>
          <w:lang w:eastAsia="ru-RU"/>
        </w:rPr>
        <w:t>Наименование внеаудиторной самостоятельной работы</w:t>
      </w:r>
    </w:p>
    <w:p w:rsidR="0028730C" w:rsidRPr="0028730C" w:rsidRDefault="007D5900" w:rsidP="0028730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kk-KZ" w:eastAsia="ru-RU"/>
        </w:rPr>
        <w:t>Модуль</w:t>
      </w:r>
      <w:r w:rsidR="0028730C" w:rsidRPr="0028730C">
        <w:rPr>
          <w:rFonts w:ascii="Times New Roman" w:eastAsia="Times New Roman" w:hAnsi="Times New Roman" w:cs="Times New Roman"/>
          <w:b/>
          <w:bCs/>
          <w:sz w:val="24"/>
          <w:szCs w:val="24"/>
          <w:lang w:eastAsia="ru-RU"/>
        </w:rPr>
        <w:t xml:space="preserve"> 1. </w:t>
      </w:r>
    </w:p>
    <w:p w:rsidR="0028730C" w:rsidRPr="007D5900" w:rsidRDefault="007D5900" w:rsidP="0028730C">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Цивилизация мира</w:t>
      </w:r>
    </w:p>
    <w:p w:rsidR="0028730C" w:rsidRPr="00C31354" w:rsidRDefault="00C31354" w:rsidP="0028730C">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b/>
          <w:bCs/>
          <w:sz w:val="24"/>
          <w:szCs w:val="24"/>
          <w:lang w:eastAsia="ru-RU"/>
        </w:rPr>
        <w:t>Тема 1.</w:t>
      </w:r>
      <w:r w:rsidR="0028730C" w:rsidRPr="0028730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val="kk-KZ" w:eastAsia="ru-RU"/>
        </w:rPr>
        <w:t>Понятие «Э</w:t>
      </w:r>
      <w:proofErr w:type="spellStart"/>
      <w:r w:rsidRPr="0028730C">
        <w:rPr>
          <w:rFonts w:ascii="Times New Roman" w:eastAsia="Times New Roman" w:hAnsi="Times New Roman" w:cs="Times New Roman"/>
          <w:sz w:val="24"/>
          <w:szCs w:val="24"/>
          <w:lang w:eastAsia="ru-RU"/>
        </w:rPr>
        <w:t>кология</w:t>
      </w:r>
      <w:proofErr w:type="spellEnd"/>
      <w:r>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eastAsia="ru-RU"/>
        </w:rPr>
        <w:t>.</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sz w:val="24"/>
          <w:szCs w:val="24"/>
          <w:lang w:eastAsia="ru-RU"/>
        </w:rPr>
        <w:t>СР</w:t>
      </w:r>
      <w:proofErr w:type="gramEnd"/>
      <w:r w:rsidRPr="0028730C">
        <w:rPr>
          <w:rFonts w:ascii="Times New Roman" w:eastAsia="Times New Roman" w:hAnsi="Times New Roman" w:cs="Times New Roman"/>
          <w:sz w:val="24"/>
          <w:szCs w:val="24"/>
          <w:lang w:eastAsia="ru-RU"/>
        </w:rPr>
        <w:t>№1. Внеаудиторная работа с источниками информации с целью подготовки конспекта.</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Подготовка к практическим занятиям с использованием конспекта.</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Текущая проверка письменной работы.</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Устный опрос.</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w:t>
      </w:r>
      <w:r w:rsidR="00E24534">
        <w:rPr>
          <w:rFonts w:ascii="Times New Roman" w:eastAsia="Times New Roman" w:hAnsi="Times New Roman" w:cs="Times New Roman"/>
          <w:sz w:val="24"/>
          <w:szCs w:val="24"/>
          <w:lang w:val="kk-KZ" w:eastAsia="ru-RU"/>
        </w:rPr>
        <w:t xml:space="preserve"> </w:t>
      </w:r>
      <w:r w:rsidR="00C31354">
        <w:rPr>
          <w:rFonts w:ascii="Times New Roman" w:eastAsia="Times New Roman" w:hAnsi="Times New Roman" w:cs="Times New Roman"/>
          <w:b/>
          <w:bCs/>
          <w:sz w:val="24"/>
          <w:szCs w:val="24"/>
          <w:lang w:eastAsia="ru-RU"/>
        </w:rPr>
        <w:t xml:space="preserve">Тема </w:t>
      </w:r>
      <w:r w:rsidRPr="0028730C">
        <w:rPr>
          <w:rFonts w:ascii="Times New Roman" w:eastAsia="Times New Roman" w:hAnsi="Times New Roman" w:cs="Times New Roman"/>
          <w:b/>
          <w:bCs/>
          <w:sz w:val="24"/>
          <w:szCs w:val="24"/>
          <w:lang w:eastAsia="ru-RU"/>
        </w:rPr>
        <w:t xml:space="preserve">2. </w:t>
      </w:r>
    </w:p>
    <w:p w:rsidR="0028730C" w:rsidRPr="00C31354" w:rsidRDefault="00C31354" w:rsidP="0028730C">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Цивилизация</w:t>
      </w:r>
    </w:p>
    <w:p w:rsidR="0028730C" w:rsidRPr="00DD453E" w:rsidRDefault="0028730C" w:rsidP="0028730C">
      <w:pPr>
        <w:spacing w:before="100" w:beforeAutospacing="1" w:after="100" w:afterAutospacing="1" w:line="240" w:lineRule="auto"/>
        <w:rPr>
          <w:rFonts w:ascii="Times New Roman" w:eastAsia="Times New Roman" w:hAnsi="Times New Roman" w:cs="Times New Roman"/>
          <w:sz w:val="24"/>
          <w:szCs w:val="24"/>
          <w:lang w:val="kk-KZ" w:eastAsia="ru-RU"/>
        </w:rPr>
      </w:pPr>
      <w:proofErr w:type="gramStart"/>
      <w:r w:rsidRPr="0028730C">
        <w:rPr>
          <w:rFonts w:ascii="Times New Roman" w:eastAsia="Times New Roman" w:hAnsi="Times New Roman" w:cs="Times New Roman"/>
          <w:sz w:val="24"/>
          <w:szCs w:val="24"/>
          <w:lang w:eastAsia="ru-RU"/>
        </w:rPr>
        <w:t>СР</w:t>
      </w:r>
      <w:proofErr w:type="gramEnd"/>
      <w:r w:rsidRPr="0028730C">
        <w:rPr>
          <w:rFonts w:ascii="Times New Roman" w:eastAsia="Times New Roman" w:hAnsi="Times New Roman" w:cs="Times New Roman"/>
          <w:sz w:val="24"/>
          <w:szCs w:val="24"/>
          <w:lang w:eastAsia="ru-RU"/>
        </w:rPr>
        <w:t xml:space="preserve">№2. </w:t>
      </w:r>
      <w:r w:rsidR="00DD453E">
        <w:rPr>
          <w:rFonts w:ascii="Times New Roman" w:eastAsia="Times New Roman" w:hAnsi="Times New Roman" w:cs="Times New Roman"/>
          <w:sz w:val="24"/>
          <w:szCs w:val="24"/>
          <w:lang w:val="kk-KZ" w:eastAsia="ru-RU"/>
        </w:rPr>
        <w:t>Цивилизация</w:t>
      </w:r>
    </w:p>
    <w:p w:rsidR="0028730C" w:rsidRDefault="00DD453E" w:rsidP="0028730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сообщений.</w:t>
      </w:r>
    </w:p>
    <w:p w:rsidR="00506068" w:rsidRPr="00506068" w:rsidRDefault="00506068" w:rsidP="0028730C">
      <w:pPr>
        <w:spacing w:before="100" w:beforeAutospacing="1" w:after="100" w:afterAutospacing="1" w:line="240" w:lineRule="auto"/>
        <w:rPr>
          <w:rFonts w:ascii="Times New Roman" w:eastAsia="Times New Roman" w:hAnsi="Times New Roman" w:cs="Times New Roman"/>
          <w:b/>
          <w:sz w:val="24"/>
          <w:szCs w:val="24"/>
          <w:lang w:val="kk-KZ" w:eastAsia="ru-RU"/>
        </w:rPr>
      </w:pPr>
      <w:r w:rsidRPr="00506068">
        <w:rPr>
          <w:rFonts w:ascii="Times New Roman" w:eastAsia="Times New Roman" w:hAnsi="Times New Roman" w:cs="Times New Roman"/>
          <w:b/>
          <w:sz w:val="24"/>
          <w:szCs w:val="24"/>
          <w:lang w:eastAsia="ru-RU"/>
        </w:rPr>
        <w:t>Модуль 2</w:t>
      </w:r>
    </w:p>
    <w:p w:rsidR="0028730C" w:rsidRPr="0028730C" w:rsidRDefault="00DD453E" w:rsidP="0028730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val="kk-KZ" w:eastAsia="ru-RU"/>
        </w:rPr>
        <w:t>3</w:t>
      </w:r>
      <w:r w:rsidR="0028730C" w:rsidRPr="0028730C">
        <w:rPr>
          <w:rFonts w:ascii="Times New Roman" w:eastAsia="Times New Roman" w:hAnsi="Times New Roman" w:cs="Times New Roman"/>
          <w:sz w:val="24"/>
          <w:szCs w:val="24"/>
          <w:lang w:eastAsia="ru-RU"/>
        </w:rPr>
        <w:t>.</w:t>
      </w:r>
      <w:r w:rsidR="0028730C" w:rsidRPr="0028730C">
        <w:rPr>
          <w:rFonts w:ascii="Times New Roman" w:eastAsia="Times New Roman" w:hAnsi="Times New Roman" w:cs="Times New Roman"/>
          <w:b/>
          <w:bCs/>
          <w:sz w:val="24"/>
          <w:szCs w:val="24"/>
          <w:lang w:eastAsia="ru-RU"/>
        </w:rPr>
        <w:t xml:space="preserve"> </w:t>
      </w:r>
    </w:p>
    <w:p w:rsidR="0028730C" w:rsidRPr="00DD453E" w:rsidRDefault="00DD453E" w:rsidP="0028730C">
      <w:pPr>
        <w:spacing w:before="100" w:beforeAutospacing="1" w:after="100" w:afterAutospacing="1"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Становление взаимоотношений</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color w:val="000000"/>
          <w:sz w:val="24"/>
          <w:szCs w:val="24"/>
          <w:lang w:eastAsia="ru-RU"/>
        </w:rPr>
        <w:t>СР</w:t>
      </w:r>
      <w:proofErr w:type="gramEnd"/>
      <w:r w:rsidRPr="0028730C">
        <w:rPr>
          <w:rFonts w:ascii="Times New Roman" w:eastAsia="Times New Roman" w:hAnsi="Times New Roman" w:cs="Times New Roman"/>
          <w:color w:val="000000"/>
          <w:sz w:val="24"/>
          <w:szCs w:val="24"/>
          <w:lang w:eastAsia="ru-RU"/>
        </w:rPr>
        <w:t xml:space="preserve"> №3Оформление кластера по теме: «Окружающая человека среда и ее компоненты»</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Проверка самостоятельной работы</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Тема</w:t>
      </w:r>
      <w:r w:rsidR="00E24534">
        <w:rPr>
          <w:rFonts w:ascii="Times New Roman" w:eastAsia="Times New Roman" w:hAnsi="Times New Roman" w:cs="Times New Roman"/>
          <w:b/>
          <w:bCs/>
          <w:sz w:val="24"/>
          <w:szCs w:val="24"/>
          <w:lang w:val="kk-KZ" w:eastAsia="ru-RU"/>
        </w:rPr>
        <w:t xml:space="preserve"> </w:t>
      </w:r>
      <w:r w:rsidR="00506068">
        <w:rPr>
          <w:rFonts w:ascii="Times New Roman" w:eastAsia="Times New Roman" w:hAnsi="Times New Roman" w:cs="Times New Roman"/>
          <w:b/>
          <w:bCs/>
          <w:sz w:val="24"/>
          <w:szCs w:val="24"/>
          <w:lang w:eastAsia="ru-RU"/>
        </w:rPr>
        <w:t>4</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Влияние шума и вибрации на здоровье городского человека</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СР№</w:t>
      </w:r>
      <w:r w:rsidR="00E24534">
        <w:rPr>
          <w:rFonts w:ascii="Times New Roman" w:eastAsia="Times New Roman" w:hAnsi="Times New Roman" w:cs="Times New Roman"/>
          <w:sz w:val="24"/>
          <w:szCs w:val="24"/>
          <w:lang w:val="kk-KZ" w:eastAsia="ru-RU"/>
        </w:rPr>
        <w:t xml:space="preserve"> </w:t>
      </w:r>
      <w:r w:rsidRPr="0028730C">
        <w:rPr>
          <w:rFonts w:ascii="Times New Roman" w:eastAsia="Times New Roman" w:hAnsi="Times New Roman" w:cs="Times New Roman"/>
          <w:sz w:val="24"/>
          <w:szCs w:val="24"/>
          <w:lang w:eastAsia="ru-RU"/>
        </w:rPr>
        <w:t>4</w:t>
      </w:r>
      <w:proofErr w:type="gramStart"/>
      <w:r w:rsidRPr="0028730C">
        <w:rPr>
          <w:rFonts w:ascii="Times New Roman" w:eastAsia="Times New Roman" w:hAnsi="Times New Roman" w:cs="Times New Roman"/>
          <w:sz w:val="24"/>
          <w:szCs w:val="24"/>
          <w:lang w:eastAsia="ru-RU"/>
        </w:rPr>
        <w:t xml:space="preserve"> ;</w:t>
      </w:r>
      <w:proofErr w:type="gramEnd"/>
      <w:r w:rsidRPr="0028730C">
        <w:rPr>
          <w:rFonts w:ascii="Times New Roman" w:eastAsia="Times New Roman" w:hAnsi="Times New Roman" w:cs="Times New Roman"/>
          <w:sz w:val="24"/>
          <w:szCs w:val="24"/>
          <w:lang w:eastAsia="ru-RU"/>
        </w:rPr>
        <w:t>Индивидуальные задания: дать экологическую характеристику своего места жительства, жилища и образа жизни.</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Оценка выполнения индивидуального задания</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sz w:val="24"/>
          <w:szCs w:val="24"/>
          <w:lang w:eastAsia="ru-RU"/>
        </w:rPr>
        <w:t>СР</w:t>
      </w:r>
      <w:proofErr w:type="gramEnd"/>
      <w:r w:rsidRPr="0028730C">
        <w:rPr>
          <w:rFonts w:ascii="Times New Roman" w:eastAsia="Times New Roman" w:hAnsi="Times New Roman" w:cs="Times New Roman"/>
          <w:sz w:val="24"/>
          <w:szCs w:val="24"/>
          <w:lang w:eastAsia="ru-RU"/>
        </w:rPr>
        <w:t>№5</w:t>
      </w:r>
      <w:r w:rsidR="00506068" w:rsidRPr="00506068">
        <w:rPr>
          <w:color w:val="000000"/>
          <w:sz w:val="16"/>
          <w:szCs w:val="16"/>
        </w:rPr>
        <w:t xml:space="preserve"> </w:t>
      </w:r>
      <w:r w:rsidR="00506068" w:rsidRPr="00506068">
        <w:rPr>
          <w:rFonts w:ascii="Times New Roman" w:hAnsi="Times New Roman" w:cs="Times New Roman"/>
          <w:color w:val="000000"/>
          <w:sz w:val="28"/>
          <w:szCs w:val="28"/>
        </w:rPr>
        <w:t>Понятие об экологической культуре</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Подготовка к практическим занятиям.</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Подготовка сообщений</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p>
    <w:p w:rsidR="0028730C" w:rsidRPr="00506068" w:rsidRDefault="0028730C" w:rsidP="0028730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lastRenderedPageBreak/>
        <w:t>РЕКОМЕНДАЦИИ ПО РАБОТЕ ПРИ ВЫПОЛНЕНИИ ЗАДАНИЙ</w:t>
      </w:r>
    </w:p>
    <w:p w:rsidR="0028730C" w:rsidRPr="0028730C" w:rsidRDefault="0028730C" w:rsidP="0028730C">
      <w:pPr>
        <w:spacing w:before="100" w:beforeAutospacing="1" w:after="100" w:afterAutospacing="1" w:line="240" w:lineRule="auto"/>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2.1.Методические рекомендации по подготовке к практическим занятиям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Практическое занятие –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целях. Особое внимание на практических занятиях уделяется выработке учебных и профессиональных навыков.</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Для того</w:t>
      </w:r>
      <w:proofErr w:type="gramStart"/>
      <w:r w:rsidRPr="0028730C">
        <w:rPr>
          <w:rFonts w:ascii="Times New Roman" w:eastAsia="Times New Roman" w:hAnsi="Times New Roman" w:cs="Times New Roman"/>
          <w:sz w:val="24"/>
          <w:szCs w:val="24"/>
          <w:lang w:eastAsia="ru-RU"/>
        </w:rPr>
        <w:t>,</w:t>
      </w:r>
      <w:proofErr w:type="gramEnd"/>
      <w:r w:rsidRPr="0028730C">
        <w:rPr>
          <w:rFonts w:ascii="Times New Roman" w:eastAsia="Times New Roman" w:hAnsi="Times New Roman" w:cs="Times New Roman"/>
          <w:sz w:val="24"/>
          <w:szCs w:val="24"/>
          <w:lang w:eastAsia="ru-RU"/>
        </w:rPr>
        <w:t xml:space="preserve"> чтобы практические занятия приносили максимальную пользу, необходимо помнить, что упражнение и решение задач проводятся по освоенному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он будет закрепляться на практических занятиях как в результате обсуждения и анализа лекционного материала, так и с помощью решения проблемных ситуаций, задач, примеров, составления алгоритмов действий и т.п.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подготовки к практическому занятию</w:t>
      </w:r>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 темой практического занятия, его целями и задачами.</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Изучите перечень знаний и умений, которыми Вы должны овладеть в ходе практического занятия.</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со списком рекомендуемой основной и дополнительной литературы и источников и подготовьте их для работы.</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Изучите рекомендации к практической работе, разработанные преподавателем, и получите консультацию.</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Прочитайте лекционный материал по теме занятия в своем конспекте, стараясь акцентировать внимание на основных понятиях, важных определениях.</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Почитайте материал, касающийся темы практического занятия не менее чем в двух-трех рекомендованных источниках.</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Ответьте на контрольные вопросы в учебнике или на вопросы для самопроверки в методических указаниях к практической работе. </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Если по ходу выполнения практической работы потребуется выполнять расчеты, выпишите формулы, найдите недостающие данные в справочных таблицах или другой литературе.</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 формой отчета по практической работе и сделайте черновик-заготовку отчета.</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Внимательно прочитайте правила техники безопасности и охраны труда при выполнении практической работы.</w:t>
      </w:r>
    </w:p>
    <w:p w:rsidR="0028730C" w:rsidRPr="0028730C" w:rsidRDefault="0028730C" w:rsidP="00506068">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Сформулируйте свои вопросы и проблемы, желательные для обсуждения на занятии.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К критериям оценки</w:t>
      </w:r>
      <w:r w:rsidRPr="0028730C">
        <w:rPr>
          <w:rFonts w:ascii="Times New Roman" w:eastAsia="Times New Roman" w:hAnsi="Times New Roman" w:cs="Times New Roman"/>
          <w:sz w:val="24"/>
          <w:szCs w:val="24"/>
          <w:lang w:eastAsia="ru-RU"/>
        </w:rPr>
        <w:t xml:space="preserve"> самостоятельной работы по подготовке к практическим занятиям относятся:</w:t>
      </w:r>
    </w:p>
    <w:p w:rsidR="0028730C" w:rsidRPr="0028730C" w:rsidRDefault="0028730C" w:rsidP="0050606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наличие конспекта, материал которого соответствует теме практического занятия;</w:t>
      </w:r>
    </w:p>
    <w:p w:rsidR="0028730C" w:rsidRPr="0028730C" w:rsidRDefault="0028730C" w:rsidP="0050606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правильность и самостоятельность выполнения всех этапов практической работы;</w:t>
      </w:r>
    </w:p>
    <w:p w:rsidR="0028730C" w:rsidRPr="0028730C" w:rsidRDefault="0028730C" w:rsidP="0050606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наличие заготовки отчета к практической работе;</w:t>
      </w:r>
    </w:p>
    <w:p w:rsidR="0028730C" w:rsidRPr="0028730C" w:rsidRDefault="0028730C" w:rsidP="00506068">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правильность оформления отчета по практической работе.</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lastRenderedPageBreak/>
        <w:t>2.2 Методические рекомендации по изучению рекомендуемой литературы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Самостоятельная работа с учебными пособиями, научной, справочной, нормативной, художественной литературой, материалами периодики является наиболее эффективным методом получения знаний по изучаемому предмету, позволяет значительно активизировать процесс овладения информацией, способствует более глубокому усвоению изучаемого материала, формирует у Вас собственное отношение к конкретному вопросу или проблеме.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Самостоятельная работа с литературой – это важнейшее условие формирования научного способа познания. Данная работа способствует уяснению конкретных терминов и понятий, введенных в курс учебной дисциплины или модуля, пониманию и закреплению пройденного лекционного материала, подготовке к практическим и семинарским занятиям.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самостоятельного изучения рекомендованной литературы</w:t>
      </w:r>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Составьте перечень источников, с которыми Вам следует познакомиться.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Правильный подбор литературы рекомендуется преподавателем, читающим лекционный курс. Необходимая литература может быть также указана в методических рекомендациях по конкретной учебной дисциплине или модулю.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Перечень должен быть систематизированным.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Обязательно выписывайте все выходные данные по каждому источнику.</w:t>
      </w:r>
    </w:p>
    <w:p w:rsidR="0028730C" w:rsidRPr="0028730C" w:rsidRDefault="0028730C" w:rsidP="00506068">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Определите для себя, какие источники (отдельные главы, разделы, статьи) следует прочитать более внимательно, а какие – просто просмотреть.</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Выделяют четыре основные установки в чтении текста:</w:t>
      </w:r>
    </w:p>
    <w:p w:rsidR="0028730C" w:rsidRPr="0028730C" w:rsidRDefault="0028730C" w:rsidP="0050606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информационно-поисковая</w:t>
      </w:r>
      <w:r w:rsidRPr="0028730C">
        <w:rPr>
          <w:rFonts w:ascii="Times New Roman" w:eastAsia="Times New Roman" w:hAnsi="Times New Roman" w:cs="Times New Roman"/>
          <w:sz w:val="24"/>
          <w:szCs w:val="24"/>
          <w:lang w:eastAsia="ru-RU"/>
        </w:rPr>
        <w:t xml:space="preserve"> (задача – найти, выделить искомую информацию);</w:t>
      </w:r>
    </w:p>
    <w:p w:rsidR="0028730C" w:rsidRPr="0028730C" w:rsidRDefault="0028730C" w:rsidP="0050606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усваивающая</w:t>
      </w:r>
      <w:r w:rsidRPr="0028730C">
        <w:rPr>
          <w:rFonts w:ascii="Times New Roman" w:eastAsia="Times New Roman" w:hAnsi="Times New Roman" w:cs="Times New Roman"/>
          <w:sz w:val="24"/>
          <w:szCs w:val="24"/>
          <w:lang w:eastAsia="ru-RU"/>
        </w:rPr>
        <w:t xml:space="preserve"> (задача - как можно полнее осознать и запомнить как сами сведения, излагаемые автором, так и всю логику его рассуждений);</w:t>
      </w:r>
    </w:p>
    <w:p w:rsidR="0028730C" w:rsidRPr="0028730C" w:rsidRDefault="0028730C" w:rsidP="0050606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аналитико-критическая</w:t>
      </w:r>
      <w:r w:rsidRPr="0028730C">
        <w:rPr>
          <w:rFonts w:ascii="Times New Roman" w:eastAsia="Times New Roman" w:hAnsi="Times New Roman" w:cs="Times New Roman"/>
          <w:sz w:val="24"/>
          <w:szCs w:val="24"/>
          <w:lang w:eastAsia="ru-RU"/>
        </w:rPr>
        <w:t xml:space="preserve"> (задача - критически осмыслить прочитанный материал, проанализировав его, определив свое отношение к нему);</w:t>
      </w:r>
    </w:p>
    <w:p w:rsidR="0028730C" w:rsidRPr="0028730C" w:rsidRDefault="0028730C" w:rsidP="00506068">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творческая</w:t>
      </w:r>
      <w:r w:rsidRPr="0028730C">
        <w:rPr>
          <w:rFonts w:ascii="Times New Roman" w:eastAsia="Times New Roman" w:hAnsi="Times New Roman" w:cs="Times New Roman"/>
          <w:sz w:val="24"/>
          <w:szCs w:val="24"/>
          <w:lang w:eastAsia="ru-RU"/>
        </w:rPr>
        <w:t xml:space="preserve"> (задача - использовать для своих рассуждений или как образ для действия по аналогии суждения автора, ход его мыслей, результат наблюдения, разработанную методику, дополнить их, подвергнуть новой проверке).</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 наличием различных установок обращения к тексту связано существование и нескольких видов чтения: </w:t>
      </w:r>
    </w:p>
    <w:p w:rsidR="0028730C" w:rsidRPr="0028730C" w:rsidRDefault="0028730C" w:rsidP="0050606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библиографическое</w:t>
      </w:r>
      <w:r w:rsidRPr="0028730C">
        <w:rPr>
          <w:rFonts w:ascii="Times New Roman" w:eastAsia="Times New Roman" w:hAnsi="Times New Roman" w:cs="Times New Roman"/>
          <w:sz w:val="24"/>
          <w:szCs w:val="24"/>
          <w:lang w:eastAsia="ru-RU"/>
        </w:rPr>
        <w:t xml:space="preserve"> – просматривание карточек каталога, рекомендательных списков, сводных списков журналов и статей за определенный период и т.п.; </w:t>
      </w:r>
    </w:p>
    <w:p w:rsidR="0028730C" w:rsidRPr="0028730C" w:rsidRDefault="0028730C" w:rsidP="0050606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i/>
          <w:iCs/>
          <w:sz w:val="24"/>
          <w:szCs w:val="24"/>
          <w:lang w:eastAsia="ru-RU"/>
        </w:rPr>
        <w:t>просмотровое</w:t>
      </w:r>
      <w:proofErr w:type="gramEnd"/>
      <w:r w:rsidRPr="0028730C">
        <w:rPr>
          <w:rFonts w:ascii="Times New Roman" w:eastAsia="Times New Roman" w:hAnsi="Times New Roman" w:cs="Times New Roman"/>
          <w:sz w:val="24"/>
          <w:szCs w:val="24"/>
          <w:lang w:eastAsia="ru-RU"/>
        </w:rPr>
        <w:t xml:space="preserve"> – используется для поиска материалов, содержащих нужную информацию. Читатель устанавливает, какие из источников будут использованы в дальнейшей работе; </w:t>
      </w:r>
    </w:p>
    <w:p w:rsidR="0028730C" w:rsidRPr="0028730C" w:rsidRDefault="0028730C" w:rsidP="0050606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lastRenderedPageBreak/>
        <w:t>ознакомительное</w:t>
      </w:r>
      <w:r w:rsidRPr="0028730C">
        <w:rPr>
          <w:rFonts w:ascii="Times New Roman" w:eastAsia="Times New Roman" w:hAnsi="Times New Roman" w:cs="Times New Roman"/>
          <w:sz w:val="24"/>
          <w:szCs w:val="24"/>
          <w:lang w:eastAsia="ru-RU"/>
        </w:rPr>
        <w:t xml:space="preserve"> – подразумевает сплошное, достаточно подробное прочтение отобранных статей, глав, отдельных страниц. Цель – познакомиться с характером информации, узнать, какие вопросы вынесены автором на рассмотрение, провести сортировку материала;</w:t>
      </w:r>
    </w:p>
    <w:p w:rsidR="0028730C" w:rsidRPr="0028730C" w:rsidRDefault="0028730C" w:rsidP="0050606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изучающее</w:t>
      </w:r>
      <w:r w:rsidRPr="0028730C">
        <w:rPr>
          <w:rFonts w:ascii="Times New Roman" w:eastAsia="Times New Roman" w:hAnsi="Times New Roman" w:cs="Times New Roman"/>
          <w:sz w:val="24"/>
          <w:szCs w:val="24"/>
          <w:lang w:eastAsia="ru-RU"/>
        </w:rPr>
        <w:t xml:space="preserve"> – предполагает доскональное освоение материала. В ходе такого чтения проявляется доверие читателя к автору, готовность принять изложенную информацию, реализуется установка на предельно полное понимание материала;</w:t>
      </w:r>
    </w:p>
    <w:p w:rsidR="0028730C" w:rsidRPr="0028730C" w:rsidRDefault="0028730C" w:rsidP="00506068">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аналитико-критическое</w:t>
      </w:r>
      <w:r w:rsidRPr="0028730C">
        <w:rPr>
          <w:rFonts w:ascii="Times New Roman" w:eastAsia="Times New Roman" w:hAnsi="Times New Roman" w:cs="Times New Roman"/>
          <w:sz w:val="24"/>
          <w:szCs w:val="24"/>
          <w:lang w:eastAsia="ru-RU"/>
        </w:rPr>
        <w:t xml:space="preserve"> и </w:t>
      </w:r>
      <w:r w:rsidRPr="0028730C">
        <w:rPr>
          <w:rFonts w:ascii="Times New Roman" w:eastAsia="Times New Roman" w:hAnsi="Times New Roman" w:cs="Times New Roman"/>
          <w:i/>
          <w:iCs/>
          <w:sz w:val="24"/>
          <w:szCs w:val="24"/>
          <w:lang w:eastAsia="ru-RU"/>
        </w:rPr>
        <w:t>творческое</w:t>
      </w:r>
      <w:r w:rsidRPr="0028730C">
        <w:rPr>
          <w:rFonts w:ascii="Times New Roman" w:eastAsia="Times New Roman" w:hAnsi="Times New Roman" w:cs="Times New Roman"/>
          <w:sz w:val="24"/>
          <w:szCs w:val="24"/>
          <w:lang w:eastAsia="ru-RU"/>
        </w:rPr>
        <w:t xml:space="preserve"> </w:t>
      </w:r>
      <w:r w:rsidRPr="0028730C">
        <w:rPr>
          <w:rFonts w:ascii="Times New Roman" w:eastAsia="Times New Roman" w:hAnsi="Times New Roman" w:cs="Times New Roman"/>
          <w:i/>
          <w:iCs/>
          <w:sz w:val="24"/>
          <w:szCs w:val="24"/>
          <w:lang w:eastAsia="ru-RU"/>
        </w:rPr>
        <w:t>чтение</w:t>
      </w:r>
      <w:r w:rsidRPr="0028730C">
        <w:rPr>
          <w:rFonts w:ascii="Times New Roman" w:eastAsia="Times New Roman" w:hAnsi="Times New Roman" w:cs="Times New Roman"/>
          <w:sz w:val="24"/>
          <w:szCs w:val="24"/>
          <w:lang w:eastAsia="ru-RU"/>
        </w:rPr>
        <w:t xml:space="preserve"> – два вида чтения близкие между собой тем, что участвуют в решении исследовательских задач. Первый из них предполагает направленный критический анализ, как самой информации, так и способов ее получения и подачи автором; второй – поиск тех суждений, фактов, по которым или в связи с которыми, читатель считает нужным высказать собственные мысли.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Основным видом чтения для студентов является изучающее чтение – именно оно позволяет в работе с учебной литературой накапливать знания в различных областях.</w:t>
      </w:r>
    </w:p>
    <w:p w:rsidR="0028730C" w:rsidRPr="0028730C" w:rsidRDefault="0028730C" w:rsidP="0050606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Если в тексте встретилось незнакомое слово, то либо с помощью словаря, либо с помощью преподавателя обязательно узнайте его значение. </w:t>
      </w:r>
    </w:p>
    <w:p w:rsidR="0028730C" w:rsidRPr="0028730C" w:rsidRDefault="0028730C" w:rsidP="00506068">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Сделайте необходимые записи по прочитанному материалу с учетом рекомендаций преподавателя по оформлению работы.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Основные виды систематизированной записи </w:t>
      </w:r>
      <w:proofErr w:type="gramStart"/>
      <w:r w:rsidRPr="0028730C">
        <w:rPr>
          <w:rFonts w:ascii="Times New Roman" w:eastAsia="Times New Roman" w:hAnsi="Times New Roman" w:cs="Times New Roman"/>
          <w:sz w:val="24"/>
          <w:szCs w:val="24"/>
          <w:lang w:eastAsia="ru-RU"/>
        </w:rPr>
        <w:t>прочитанного</w:t>
      </w:r>
      <w:proofErr w:type="gramEnd"/>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Аннотирование</w:t>
      </w:r>
      <w:r w:rsidRPr="0028730C">
        <w:rPr>
          <w:rFonts w:ascii="Times New Roman" w:eastAsia="Times New Roman" w:hAnsi="Times New Roman" w:cs="Times New Roman"/>
          <w:sz w:val="24"/>
          <w:szCs w:val="24"/>
          <w:lang w:eastAsia="ru-RU"/>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28730C" w:rsidRPr="0028730C" w:rsidRDefault="0028730C" w:rsidP="0050606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Планирование</w:t>
      </w:r>
      <w:r w:rsidRPr="0028730C">
        <w:rPr>
          <w:rFonts w:ascii="Times New Roman" w:eastAsia="Times New Roman" w:hAnsi="Times New Roman" w:cs="Times New Roman"/>
          <w:sz w:val="24"/>
          <w:szCs w:val="24"/>
          <w:lang w:eastAsia="ru-RU"/>
        </w:rPr>
        <w:t xml:space="preserve"> – краткая логическая организация текста, раскрывающая содержание и структуру изучаемого материала;</w:t>
      </w:r>
    </w:p>
    <w:p w:rsidR="0028730C" w:rsidRPr="0028730C" w:rsidRDefault="0028730C" w:rsidP="0050606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28730C">
        <w:rPr>
          <w:rFonts w:ascii="Times New Roman" w:eastAsia="Times New Roman" w:hAnsi="Times New Roman" w:cs="Times New Roman"/>
          <w:i/>
          <w:iCs/>
          <w:sz w:val="24"/>
          <w:szCs w:val="24"/>
          <w:lang w:eastAsia="ru-RU"/>
        </w:rPr>
        <w:t>Тезирование</w:t>
      </w:r>
      <w:proofErr w:type="spellEnd"/>
      <w:r w:rsidRPr="0028730C">
        <w:rPr>
          <w:rFonts w:ascii="Times New Roman" w:eastAsia="Times New Roman" w:hAnsi="Times New Roman" w:cs="Times New Roman"/>
          <w:sz w:val="24"/>
          <w:szCs w:val="24"/>
          <w:lang w:eastAsia="ru-RU"/>
        </w:rPr>
        <w:t xml:space="preserve"> – лаконичное воспроизведение основных утверждений автора без привлечения фактического материала;</w:t>
      </w:r>
    </w:p>
    <w:p w:rsidR="0028730C" w:rsidRPr="0028730C" w:rsidRDefault="0028730C" w:rsidP="0050606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Цитирование</w:t>
      </w:r>
      <w:r w:rsidRPr="0028730C">
        <w:rPr>
          <w:rFonts w:ascii="Times New Roman" w:eastAsia="Times New Roman" w:hAnsi="Times New Roman" w:cs="Times New Roman"/>
          <w:sz w:val="24"/>
          <w:szCs w:val="24"/>
          <w:lang w:eastAsia="ru-RU"/>
        </w:rPr>
        <w:t xml:space="preserve"> – дословное выписывание из текста выдержек, извлечений, наиболее существенно отражающих ту или иную мысль автора;</w:t>
      </w:r>
    </w:p>
    <w:p w:rsidR="0028730C" w:rsidRPr="0028730C" w:rsidRDefault="0028730C" w:rsidP="00506068">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Конспектирование</w:t>
      </w:r>
      <w:r w:rsidRPr="0028730C">
        <w:rPr>
          <w:rFonts w:ascii="Times New Roman" w:eastAsia="Times New Roman" w:hAnsi="Times New Roman" w:cs="Times New Roman"/>
          <w:sz w:val="24"/>
          <w:szCs w:val="24"/>
          <w:lang w:eastAsia="ru-RU"/>
        </w:rPr>
        <w:t xml:space="preserve"> – краткое и последовательное изложение содержания прочитанного.</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2.3.Методические рекомендации по составлению конспекта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Конспект - это краткая запись основного содержания текста с помощью тезисов. При конспектировании отобранной и обдуманной в процессе чтения информации фиксируется в логической последовательности.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Существует две разновидности конспектирования:</w:t>
      </w:r>
    </w:p>
    <w:p w:rsidR="0028730C" w:rsidRPr="0028730C" w:rsidRDefault="0028730C" w:rsidP="00506068">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конспектирование письменных текстов (научной, справочной, нормативной литературы, документальных источников);</w:t>
      </w:r>
    </w:p>
    <w:p w:rsidR="0028730C" w:rsidRPr="0028730C" w:rsidRDefault="0028730C" w:rsidP="00506068">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конспектирование устных сообщений (например, лекций).</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Конспект может быть кратким или подробным. Следует отметить, что дословная запись как письменной, так и устной речи не относится к конспектированию. Успешность конспекта зависит от умения структурировать материал. Важно не только научиться выделять основные понятия, но и намечать связи между ними. Важно научиться выражать главную мысль текста своими словами, сохраняя при этом логику изложения текста автором.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Виды конспектов:</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План-конспект</w:t>
      </w:r>
      <w:r w:rsidRPr="0028730C">
        <w:rPr>
          <w:rFonts w:ascii="Times New Roman" w:eastAsia="Times New Roman" w:hAnsi="Times New Roman" w:cs="Times New Roman"/>
          <w:sz w:val="24"/>
          <w:szCs w:val="24"/>
          <w:lang w:eastAsia="ru-RU"/>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Создается план текста, пункты плана сопровождаются комментариями в виде цитат или свободно изложенного текста.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Текстуальный конспект</w:t>
      </w:r>
      <w:r w:rsidRPr="0028730C">
        <w:rPr>
          <w:rFonts w:ascii="Times New Roman" w:eastAsia="Times New Roman" w:hAnsi="Times New Roman" w:cs="Times New Roman"/>
          <w:sz w:val="24"/>
          <w:szCs w:val="24"/>
          <w:lang w:eastAsia="ru-RU"/>
        </w:rPr>
        <w:t xml:space="preserve"> – это воспроизведение наиболее важных положений и фактов источника (изложение цитат).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Свободный конспект</w:t>
      </w:r>
      <w:r w:rsidRPr="0028730C">
        <w:rPr>
          <w:rFonts w:ascii="Times New Roman" w:eastAsia="Times New Roman" w:hAnsi="Times New Roman" w:cs="Times New Roman"/>
          <w:sz w:val="24"/>
          <w:szCs w:val="24"/>
          <w:lang w:eastAsia="ru-RU"/>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Тематический конспект</w:t>
      </w:r>
      <w:r w:rsidRPr="0028730C">
        <w:rPr>
          <w:rFonts w:ascii="Times New Roman" w:eastAsia="Times New Roman" w:hAnsi="Times New Roman" w:cs="Times New Roman"/>
          <w:sz w:val="24"/>
          <w:szCs w:val="24"/>
          <w:lang w:eastAsia="ru-RU"/>
        </w:rPr>
        <w:t xml:space="preserve"> – составляется на основе изучения ряда источников и дает более или менее исчерпывающий ответ по какой-то схеме (вопросу). Является кратким изложением темы.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При конспектировании записи могут заноситься в заранее подготовленные таблицы. Это удобно при подготовке единого конспекта по нескольким источникам, особенно когда необходимо провести сравнение данных.</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Разновидностью конспекта является запись, составленная в форме ответов на заранее подготовленные вопросы.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работы по составлению конспекта</w:t>
      </w:r>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Определите цель составления конспекта.</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Перед началом составления конспекта укажите его источники.</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Внимательно прочитайте текст. </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Уточните в справочной литературе непонятные слова. </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Выделите главное, составьте план.</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Кратко сформулируйте основные положения текста, отметьте аргументацию автора.</w:t>
      </w:r>
    </w:p>
    <w:p w:rsidR="0028730C" w:rsidRPr="0028730C" w:rsidRDefault="0028730C" w:rsidP="00506068">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Законспектируйте материал, четко следуя пунктам плана. Наиболее существенные положения изучаемого материала последовательно и кратко излагайте своими словами или приводите в виде цитат.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При оформлении конспекта необходимо стремиться к емкости каждого предложения.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Записи должны распределяться в определенной последовательности, отвечающей логической структуре источника информации. Записи следует вести четко, ясно.</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Грамотно записывайте цитаты. Цитируя, учитывайте лаконичность, значимость мысли.</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Составляя конспект, делайте ссылки на страницы конспектируемой работы, используя условные обозначения.</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 заключении обобщите текст конспекта, выделите основное содержание проработанного материала, дайте ему оценку.</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Внимательно проверьте текст на отсутствие ошибок и опечаток.</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Оформите конспект: выделите наиболее важные места так, чтобы они легко находились взглядом (подчеркивание, цветной маркер). </w:t>
      </w:r>
    </w:p>
    <w:p w:rsidR="0028730C" w:rsidRPr="0028730C" w:rsidRDefault="0028730C" w:rsidP="00506068">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Сформулируйте свои вопросы и проблемы, желательные для обсуждения на занятии.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Конспектирование изучаемого материала может оформляться в виде </w:t>
      </w:r>
      <w:r w:rsidRPr="0028730C">
        <w:rPr>
          <w:rFonts w:ascii="Times New Roman" w:eastAsia="Times New Roman" w:hAnsi="Times New Roman" w:cs="Times New Roman"/>
          <w:i/>
          <w:iCs/>
          <w:sz w:val="24"/>
          <w:szCs w:val="24"/>
          <w:lang w:eastAsia="ru-RU"/>
        </w:rPr>
        <w:t>опорного конспекта</w:t>
      </w:r>
      <w:r w:rsidRPr="0028730C">
        <w:rPr>
          <w:rFonts w:ascii="Times New Roman" w:eastAsia="Times New Roman" w:hAnsi="Times New Roman" w:cs="Times New Roman"/>
          <w:sz w:val="24"/>
          <w:szCs w:val="24"/>
          <w:lang w:eastAsia="ru-RU"/>
        </w:rPr>
        <w:t>.</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Составление опорного конспекта – создание краткой информационной структуры, обобщающей и отражающей суть материала лекции, темы программы. Опорный конспект призван выделить главные объекты изучения, дать им краткую характеристику, используя символы, отразить связь с другими элементами. Основная цель опорного конспекта – облегчить запоминание. В его составлении используются различные базовые понятия, термины, знаки (символы) – опорные сигналы.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Опорный конспект – это наилучшая форма подготовки к ответу, эффективно используемая и в процессе ответа (развернутый план Вашего предстоящего ответа). Опорный конспект может быть представлен системой взаимосвязанных геометрических фигур, содержащих блоки концентрированной информации в виде ступенек логической лестницы; рисунка с дополнительными элементами и др.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работы по составлению опорного конспекта</w:t>
      </w:r>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 материалом изучаемой темы по тексту рекомендуемых источников.</w:t>
      </w:r>
    </w:p>
    <w:p w:rsidR="0028730C" w:rsidRPr="0028730C" w:rsidRDefault="0028730C" w:rsidP="0050606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Выделите главное в изучаемом материале, составьте обычные краткие записи.</w:t>
      </w:r>
    </w:p>
    <w:p w:rsidR="0028730C" w:rsidRPr="0028730C" w:rsidRDefault="0028730C" w:rsidP="0050606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Подберите к данному тексту опорные сигналы в виде отдельных слов, определённых знаков, графиков, рисунков.</w:t>
      </w:r>
    </w:p>
    <w:p w:rsidR="0028730C" w:rsidRPr="0028730C" w:rsidRDefault="0028730C" w:rsidP="0050606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Продумайте схематический способ кодирования знаний, использование различного шрифта, рамок, различное расположение слов (по вертикали, по диагонали) и т.д.</w:t>
      </w:r>
    </w:p>
    <w:p w:rsidR="0028730C" w:rsidRPr="0028730C" w:rsidRDefault="0028730C" w:rsidP="00506068">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Составьте опорный конспект.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 объему опорный конспект должен составлять примерно один полный лист.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Весь материал должен располагаться малыми логическими блоками, т.е. должен содержать несколько отдельных пунктов, обозначенных номерами или строчными пробелами.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При составлении опорного конспекта можно использовать определённые аббревиатуры и условные знаки, часто повторяющиеся в курсе учебной дисциплины или модуля.</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Каждый малый блок (абзац), наряду с логической связью с остальными, должен выражать законченную мысль.</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Опорный конспект должен быть оригинален по форме, структуре, графическому исполнению, благодаря чему, он лучше сохраняется в памяти. Он должен быть наглядным и понятным не только Вам, но и преподавателю и другим студентам.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К критериям оценки</w:t>
      </w:r>
      <w:r w:rsidRPr="0028730C">
        <w:rPr>
          <w:rFonts w:ascii="Times New Roman" w:eastAsia="Times New Roman" w:hAnsi="Times New Roman" w:cs="Times New Roman"/>
          <w:sz w:val="24"/>
          <w:szCs w:val="24"/>
          <w:lang w:eastAsia="ru-RU"/>
        </w:rPr>
        <w:t xml:space="preserve"> самостоятельной работы по составлению конспекта относятся:</w:t>
      </w:r>
    </w:p>
    <w:p w:rsidR="0028730C" w:rsidRPr="0028730C" w:rsidRDefault="0028730C" w:rsidP="0050606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соответствие материала конспекта заданной теме;</w:t>
      </w:r>
    </w:p>
    <w:p w:rsidR="0028730C" w:rsidRPr="0028730C" w:rsidRDefault="0028730C" w:rsidP="0050606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четкая структура конспекта;</w:t>
      </w:r>
    </w:p>
    <w:p w:rsidR="0028730C" w:rsidRPr="0028730C" w:rsidRDefault="0028730C" w:rsidP="0050606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правильность, лаконичность и четкость ответов на вопросы по законспектированному материалу;</w:t>
      </w:r>
    </w:p>
    <w:p w:rsidR="0028730C" w:rsidRPr="0028730C" w:rsidRDefault="0028730C" w:rsidP="00506068">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правильность оформления конспекта.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2.4.Методические рекомендации по подготовке устного сообщения</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Подготовка устного сообщения, доклада – вид самостоятельной работы, способствующий формированию навыков исследовательской работы, расширяющий познавательные интересы и приучающий критически мыслить. Подготовка доклада, сообщения потребует от Вас большой самостоятельности и серьезной интеллектуальной работы.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Доклад</w:t>
      </w:r>
      <w:r w:rsidRPr="0028730C">
        <w:rPr>
          <w:rFonts w:ascii="Times New Roman" w:eastAsia="Times New Roman" w:hAnsi="Times New Roman" w:cs="Times New Roman"/>
          <w:sz w:val="24"/>
          <w:szCs w:val="24"/>
          <w:lang w:eastAsia="ru-RU"/>
        </w:rPr>
        <w:t xml:space="preserve"> – это развернутое устное выступление на заданную тему, с которым выступают на лекции, семинаре, конференции. Доклады могут быть и письменными. Основная цель доклада — информирование по определенному вопросу или теме. Тем не менее, доклады могут включать в себя рекомендации, предложения, в него могут включаться </w:t>
      </w:r>
      <w:hyperlink r:id="rId6" w:history="1">
        <w:r w:rsidRPr="00506068">
          <w:rPr>
            <w:rFonts w:ascii="Times New Roman" w:eastAsia="Times New Roman" w:hAnsi="Times New Roman" w:cs="Times New Roman"/>
            <w:color w:val="0000FF"/>
            <w:sz w:val="24"/>
            <w:szCs w:val="24"/>
            <w:lang w:eastAsia="ru-RU"/>
          </w:rPr>
          <w:t>диаграммы</w:t>
        </w:r>
      </w:hyperlink>
      <w:r w:rsidRPr="00506068">
        <w:rPr>
          <w:rFonts w:ascii="Times New Roman" w:eastAsia="Times New Roman" w:hAnsi="Times New Roman" w:cs="Times New Roman"/>
          <w:sz w:val="24"/>
          <w:szCs w:val="24"/>
          <w:lang w:eastAsia="ru-RU"/>
        </w:rPr>
        <w:t xml:space="preserve">, </w:t>
      </w:r>
      <w:hyperlink r:id="rId7" w:history="1">
        <w:r w:rsidRPr="00506068">
          <w:rPr>
            <w:rFonts w:ascii="Times New Roman" w:eastAsia="Times New Roman" w:hAnsi="Times New Roman" w:cs="Times New Roman"/>
            <w:color w:val="0000FF"/>
            <w:sz w:val="24"/>
            <w:szCs w:val="24"/>
            <w:lang w:eastAsia="ru-RU"/>
          </w:rPr>
          <w:t>таблицы</w:t>
        </w:r>
      </w:hyperlink>
      <w:r w:rsidRPr="00506068">
        <w:rPr>
          <w:rFonts w:ascii="Times New Roman" w:eastAsia="Times New Roman" w:hAnsi="Times New Roman" w:cs="Times New Roman"/>
          <w:sz w:val="24"/>
          <w:szCs w:val="24"/>
          <w:lang w:eastAsia="ru-RU"/>
        </w:rPr>
        <w:t xml:space="preserve">, </w:t>
      </w:r>
      <w:hyperlink r:id="rId8" w:history="1">
        <w:r w:rsidRPr="00506068">
          <w:rPr>
            <w:rFonts w:ascii="Times New Roman" w:eastAsia="Times New Roman" w:hAnsi="Times New Roman" w:cs="Times New Roman"/>
            <w:color w:val="0000FF"/>
            <w:sz w:val="24"/>
            <w:szCs w:val="24"/>
            <w:lang w:eastAsia="ru-RU"/>
          </w:rPr>
          <w:t>рисунки</w:t>
        </w:r>
      </w:hyperlink>
      <w:r w:rsidRPr="00506068">
        <w:rPr>
          <w:rFonts w:ascii="Times New Roman" w:eastAsia="Times New Roman" w:hAnsi="Times New Roman" w:cs="Times New Roman"/>
          <w:sz w:val="24"/>
          <w:szCs w:val="24"/>
          <w:lang w:eastAsia="ru-RU"/>
        </w:rPr>
        <w:t xml:space="preserve">, </w:t>
      </w:r>
      <w:hyperlink r:id="rId9" w:history="1">
        <w:r w:rsidRPr="00506068">
          <w:rPr>
            <w:rFonts w:ascii="Times New Roman" w:eastAsia="Times New Roman" w:hAnsi="Times New Roman" w:cs="Times New Roman"/>
            <w:color w:val="0000FF"/>
            <w:sz w:val="24"/>
            <w:szCs w:val="24"/>
            <w:lang w:eastAsia="ru-RU"/>
          </w:rPr>
          <w:t>фотографии</w:t>
        </w:r>
      </w:hyperlink>
      <w:r w:rsidRPr="00506068">
        <w:rPr>
          <w:rFonts w:ascii="Times New Roman" w:eastAsia="Times New Roman" w:hAnsi="Times New Roman" w:cs="Times New Roman"/>
          <w:sz w:val="24"/>
          <w:szCs w:val="24"/>
          <w:lang w:eastAsia="ru-RU"/>
        </w:rPr>
        <w:t xml:space="preserve">, </w:t>
      </w:r>
      <w:hyperlink r:id="rId10" w:history="1">
        <w:r w:rsidRPr="00506068">
          <w:rPr>
            <w:rFonts w:ascii="Times New Roman" w:eastAsia="Times New Roman" w:hAnsi="Times New Roman" w:cs="Times New Roman"/>
            <w:color w:val="0000FF"/>
            <w:sz w:val="24"/>
            <w:szCs w:val="24"/>
            <w:lang w:eastAsia="ru-RU"/>
          </w:rPr>
          <w:t>резюме</w:t>
        </w:r>
      </w:hyperlink>
      <w:r w:rsidRPr="00506068">
        <w:rPr>
          <w:rFonts w:ascii="Times New Roman" w:eastAsia="Times New Roman" w:hAnsi="Times New Roman" w:cs="Times New Roman"/>
          <w:sz w:val="24"/>
          <w:szCs w:val="24"/>
          <w:lang w:eastAsia="ru-RU"/>
        </w:rPr>
        <w:t>.</w:t>
      </w:r>
      <w:r w:rsidRPr="0028730C">
        <w:rPr>
          <w:rFonts w:ascii="Times New Roman" w:eastAsia="Times New Roman" w:hAnsi="Times New Roman" w:cs="Times New Roman"/>
          <w:sz w:val="24"/>
          <w:szCs w:val="24"/>
          <w:lang w:eastAsia="ru-RU"/>
        </w:rPr>
        <w:t xml:space="preserve"> Время доклада обычно составляет 5-15 минут.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Сообщение</w:t>
      </w:r>
      <w:r w:rsidRPr="0028730C">
        <w:rPr>
          <w:rFonts w:ascii="Times New Roman" w:eastAsia="Times New Roman" w:hAnsi="Times New Roman" w:cs="Times New Roman"/>
          <w:sz w:val="24"/>
          <w:szCs w:val="24"/>
          <w:lang w:eastAsia="ru-RU"/>
        </w:rPr>
        <w:t xml:space="preserve"> отличается от доклада меньшим объемом информац</w:t>
      </w:r>
      <w:proofErr w:type="gramStart"/>
      <w:r w:rsidRPr="0028730C">
        <w:rPr>
          <w:rFonts w:ascii="Times New Roman" w:eastAsia="Times New Roman" w:hAnsi="Times New Roman" w:cs="Times New Roman"/>
          <w:sz w:val="24"/>
          <w:szCs w:val="24"/>
          <w:lang w:eastAsia="ru-RU"/>
        </w:rPr>
        <w:t>ии и ее</w:t>
      </w:r>
      <w:proofErr w:type="gramEnd"/>
      <w:r w:rsidRPr="0028730C">
        <w:rPr>
          <w:rFonts w:ascii="Times New Roman" w:eastAsia="Times New Roman" w:hAnsi="Times New Roman" w:cs="Times New Roman"/>
          <w:sz w:val="24"/>
          <w:szCs w:val="24"/>
          <w:lang w:eastAsia="ru-RU"/>
        </w:rPr>
        <w:t xml:space="preserve"> характером. Сообщаемая информация может носить характер уточнения или обобщения, отражать современный взгляд на заданную тему, дополнять уже известную информацию фактическими или статистическими материалами. Сообщение может включать элементы наглядности – иллюстрации, схемы и т.п.</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Построение устного сообщения, доклада включает три части: вступление (10-15% общего времени), основную часть (60-70%) и заключение (20-25%).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Во вступлении указывается тема сообщения,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сообщается основная идея, кратко перечисляются рассматриваемые вопросы, дается современная оценка предмета изложения. Результатом вступления должны быть заинтересованность слушателей, внимание и расположенность к презентатору и будущей теме.</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Основная часть должна иметь четкое логическое построение, в ней должна быть раскрыта суть темы доклада. Задача основной части – представить достаточно данных для того, чтобы слушатели заинтересовались темой и захотели ознакомиться с материалами. План развития основной части должен быть ясным. Должно быть отобрано оптимальное количество фактов и необходимых примеров.</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 заключении обычно подводятся итоги, формулируются выводы по теме доклада, подчеркивается значение рассмотренной проблемы и т.п. Правильно построенное заключение способствует хорошему впечатлению от выступления в целом.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работы по подготовке устного сообщения, доклада</w:t>
      </w:r>
      <w:r w:rsidRPr="0028730C">
        <w:rPr>
          <w:rFonts w:ascii="Times New Roman" w:eastAsia="Times New Roman" w:hAnsi="Times New Roman" w:cs="Times New Roman"/>
          <w:sz w:val="24"/>
          <w:szCs w:val="24"/>
          <w:lang w:eastAsia="ru-RU"/>
        </w:rPr>
        <w:t>:</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Выберите тему из предложенной преподавателем тематики докладов и сообщений. Вы можете самостоятельно предложить тему с учетом изучаемого материала. </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Ознакомьтесь со списком рекомендуемой литературы и источников и подготовьте их для работы.</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Повторите лекционный материал по теме сообщения, доклада.</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Изучите материал, касающийся темы сообщения не менее чем по двум-трем рекомендованным источникам.</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Выделите незнакомые слова и термины. Обратитесь к словарю, чтобы найти значения незнакомых слов.</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Составьте план сообщения, доклада.</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Еще раз внимательно прочитайте текст выбранных источников информации, стараясь понять общее содержание. Выделите наиболее значимые для раскрытия темы факты, мнения, положения.</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Запишите основные положения сообщения или доклада в соответствии с планом, выписывая по каждому пункту несколько предложений. </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Составьте окончательный текст сообщения, доклада.</w:t>
      </w:r>
    </w:p>
    <w:p w:rsidR="0028730C" w:rsidRPr="0028730C" w:rsidRDefault="0028730C" w:rsidP="00506068">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Оформите материал в соответствии с определенными преподавателем требованиями.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Сообщение, доклад обычно оформляется текстовым файлом, набранным компьютерным способом в одном из текстовых редакторов и распечатывается на листах формата А</w:t>
      </w:r>
      <w:proofErr w:type="gramStart"/>
      <w:r w:rsidRPr="0028730C">
        <w:rPr>
          <w:rFonts w:ascii="Times New Roman" w:eastAsia="Times New Roman" w:hAnsi="Times New Roman" w:cs="Times New Roman"/>
          <w:sz w:val="24"/>
          <w:szCs w:val="24"/>
          <w:lang w:eastAsia="ru-RU"/>
        </w:rPr>
        <w:t>4</w:t>
      </w:r>
      <w:proofErr w:type="gramEnd"/>
      <w:r w:rsidRPr="0028730C">
        <w:rPr>
          <w:rFonts w:ascii="Times New Roman" w:eastAsia="Times New Roman" w:hAnsi="Times New Roman" w:cs="Times New Roman"/>
          <w:sz w:val="24"/>
          <w:szCs w:val="24"/>
          <w:lang w:eastAsia="ru-RU"/>
        </w:rPr>
        <w:t xml:space="preserve">. Оформление материала должно иметь следующую структуру: титульный лист, текст сообщения / доклада, список использованных источников. </w:t>
      </w:r>
    </w:p>
    <w:p w:rsidR="0028730C" w:rsidRPr="0028730C" w:rsidRDefault="0028730C" w:rsidP="0050606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Прочитайте текст медленно вслух, обращая особое внимание на произношение новых терминов и стараясь запомнить информацию. </w:t>
      </w:r>
    </w:p>
    <w:p w:rsidR="0028730C" w:rsidRPr="0028730C" w:rsidRDefault="0028730C" w:rsidP="0050606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Восстановите последовательность изложения текста сообщения, пересказав его устно. </w:t>
      </w:r>
    </w:p>
    <w:p w:rsidR="0028730C" w:rsidRPr="0028730C" w:rsidRDefault="0028730C" w:rsidP="0050606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Проверьте еще раз свои знания спустя некоторое время, чтобы выяснить прочность усвоения учебного материала.</w:t>
      </w:r>
    </w:p>
    <w:p w:rsidR="0028730C" w:rsidRPr="0028730C" w:rsidRDefault="0028730C" w:rsidP="00506068">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Подготовьте публичное выступление по материалам сообщения или доклада.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При подготовке к выступлению необходимо выбрать способ выступления: устное изложение с опорой на конспект, схемы, таблицы или чтение подготовленного текста. Отметим, однако, что чтение заранее написанного текста значительно уменьшает влияние выступления на аудиторию.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 Поэтому важно выбрать интересную для слушателей форму изложения материала (например, презентация, демонстрирующая основные положения, использование фотоматериалов, </w:t>
      </w:r>
      <w:proofErr w:type="spellStart"/>
      <w:r w:rsidRPr="0028730C">
        <w:rPr>
          <w:rFonts w:ascii="Times New Roman" w:eastAsia="Times New Roman" w:hAnsi="Times New Roman" w:cs="Times New Roman"/>
          <w:sz w:val="24"/>
          <w:szCs w:val="24"/>
          <w:lang w:eastAsia="ru-RU"/>
        </w:rPr>
        <w:t>видеофрагметов</w:t>
      </w:r>
      <w:proofErr w:type="spellEnd"/>
      <w:r w:rsidRPr="0028730C">
        <w:rPr>
          <w:rFonts w:ascii="Times New Roman" w:eastAsia="Times New Roman" w:hAnsi="Times New Roman" w:cs="Times New Roman"/>
          <w:sz w:val="24"/>
          <w:szCs w:val="24"/>
          <w:lang w:eastAsia="ru-RU"/>
        </w:rPr>
        <w:t xml:space="preserve">, аудиозаписей, </w:t>
      </w:r>
      <w:proofErr w:type="spellStart"/>
      <w:r w:rsidRPr="0028730C">
        <w:rPr>
          <w:rFonts w:ascii="Times New Roman" w:eastAsia="Times New Roman" w:hAnsi="Times New Roman" w:cs="Times New Roman"/>
          <w:sz w:val="24"/>
          <w:szCs w:val="24"/>
          <w:lang w:eastAsia="ru-RU"/>
        </w:rPr>
        <w:t>фактологического</w:t>
      </w:r>
      <w:proofErr w:type="spellEnd"/>
      <w:r w:rsidRPr="0028730C">
        <w:rPr>
          <w:rFonts w:ascii="Times New Roman" w:eastAsia="Times New Roman" w:hAnsi="Times New Roman" w:cs="Times New Roman"/>
          <w:sz w:val="24"/>
          <w:szCs w:val="24"/>
          <w:lang w:eastAsia="ru-RU"/>
        </w:rPr>
        <w:t xml:space="preserve"> материала).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Любое устное выступление должно удовлетворять трем основным критериям, которые в конечном итоге и приводят к успеху: </w:t>
      </w:r>
    </w:p>
    <w:p w:rsidR="0028730C" w:rsidRPr="0028730C" w:rsidRDefault="0028730C" w:rsidP="0050606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критерий правильности, т.е. соответствия языковым нормам; </w:t>
      </w:r>
    </w:p>
    <w:p w:rsidR="0028730C" w:rsidRPr="0028730C" w:rsidRDefault="0028730C" w:rsidP="0050606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критерий смысловой адекватности, т.е. соответствия содержания выступления реальности;</w:t>
      </w:r>
    </w:p>
    <w:p w:rsidR="0028730C" w:rsidRPr="0028730C" w:rsidRDefault="0028730C" w:rsidP="00506068">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критерий эффективности, т.е. соответствия достигнутых результатов поставленной цели.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Регламент устного публичного выступления обычно составляет не более 10 минут.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Будьте готовы ответить на вопросы аудитории по теме Вашего сообщения, доклада.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К критериям оценки</w:t>
      </w:r>
      <w:r w:rsidRPr="0028730C">
        <w:rPr>
          <w:rFonts w:ascii="Times New Roman" w:eastAsia="Times New Roman" w:hAnsi="Times New Roman" w:cs="Times New Roman"/>
          <w:sz w:val="24"/>
          <w:szCs w:val="24"/>
          <w:lang w:eastAsia="ru-RU"/>
        </w:rPr>
        <w:t xml:space="preserve"> самостоятельной работы по подготовке устного сообщения, доклада относятся:</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соответствие представленной информации заданной теме;</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характер и стиль изложения материала сообщения;</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наличие и качество презентационного материала;</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правильность оформления материала;</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свободное владение материалом сообщения или доклада;</w:t>
      </w:r>
    </w:p>
    <w:p w:rsidR="0028730C" w:rsidRPr="0028730C"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качество ответов на вопросы;</w:t>
      </w:r>
    </w:p>
    <w:p w:rsidR="0028730C" w:rsidRPr="00506068" w:rsidRDefault="0028730C" w:rsidP="00506068">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умение держаться перед аудиторией.</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2.5.Методические рекомендации по подготовке презентаций</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Электронная (учебная) презентация — это логически связанная последовательность слайдов, объединенных одной тематикой и общими принципами оформления. Мультимедийная презентация представляет сочетание компьютерной анимации, графики, видео, музыки и звукового ряда, которые организованы в единую среду. Чаще всего демонстрация презентации проецируется на большом экране, реже – раздается </w:t>
      </w:r>
      <w:proofErr w:type="gramStart"/>
      <w:r w:rsidRPr="0028730C">
        <w:rPr>
          <w:rFonts w:ascii="Times New Roman" w:eastAsia="Times New Roman" w:hAnsi="Times New Roman" w:cs="Times New Roman"/>
          <w:sz w:val="24"/>
          <w:szCs w:val="24"/>
          <w:lang w:eastAsia="ru-RU"/>
        </w:rPr>
        <w:t>собравшимся</w:t>
      </w:r>
      <w:proofErr w:type="gramEnd"/>
      <w:r w:rsidRPr="0028730C">
        <w:rPr>
          <w:rFonts w:ascii="Times New Roman" w:eastAsia="Times New Roman" w:hAnsi="Times New Roman" w:cs="Times New Roman"/>
          <w:sz w:val="24"/>
          <w:szCs w:val="24"/>
          <w:lang w:eastAsia="ru-RU"/>
        </w:rPr>
        <w:t xml:space="preserve"> как печатный материал.</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Мультимедийную презентацию, сопровождающую выступление докладчика, удобнее всего подготовить в программе MS </w:t>
      </w:r>
      <w:proofErr w:type="spellStart"/>
      <w:r w:rsidRPr="0028730C">
        <w:rPr>
          <w:rFonts w:ascii="Times New Roman" w:eastAsia="Times New Roman" w:hAnsi="Times New Roman" w:cs="Times New Roman"/>
          <w:sz w:val="24"/>
          <w:szCs w:val="24"/>
          <w:lang w:eastAsia="ru-RU"/>
        </w:rPr>
        <w:t>PowerPoint</w:t>
      </w:r>
      <w:proofErr w:type="spellEnd"/>
      <w:r w:rsidRPr="0028730C">
        <w:rPr>
          <w:rFonts w:ascii="Times New Roman" w:eastAsia="Times New Roman" w:hAnsi="Times New Roman" w:cs="Times New Roman"/>
          <w:sz w:val="24"/>
          <w:szCs w:val="24"/>
          <w:lang w:eastAsia="ru-RU"/>
        </w:rPr>
        <w:t xml:space="preserve">.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работы по подготовке презентации на заданную тему:</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 предлагаемыми темами презентаций.</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Ознакомьтесь со списком рекомендуемой литературы и источников и подготовьте их для работы.</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Повторите лекционный материал по теме презентации (при наличии).</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Изучите материал, касающийся темы презентации не менее чем по двум-трём рекомендованным источникам.</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Составьте план-сценарий презентации, запишите его. </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Проработайте найденный материал, выбирая только то, что раскрывает пункты плана презентации.</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Составьте, наберите на компьютере и распечатайте те</w:t>
      </w:r>
      <w:proofErr w:type="gramStart"/>
      <w:r w:rsidRPr="0028730C">
        <w:rPr>
          <w:rFonts w:ascii="Times New Roman" w:eastAsia="Times New Roman" w:hAnsi="Times New Roman" w:cs="Times New Roman"/>
          <w:sz w:val="24"/>
          <w:szCs w:val="24"/>
          <w:lang w:eastAsia="ru-RU"/>
        </w:rPr>
        <w:t>кст св</w:t>
      </w:r>
      <w:proofErr w:type="gramEnd"/>
      <w:r w:rsidRPr="0028730C">
        <w:rPr>
          <w:rFonts w:ascii="Times New Roman" w:eastAsia="Times New Roman" w:hAnsi="Times New Roman" w:cs="Times New Roman"/>
          <w:sz w:val="24"/>
          <w:szCs w:val="24"/>
          <w:lang w:eastAsia="ru-RU"/>
        </w:rPr>
        <w:t>оего устного выступления при защите презентации – он и будет являться сценарием презентации.</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Продумайте дизайн презентации.</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Подготовьте </w:t>
      </w:r>
      <w:proofErr w:type="spellStart"/>
      <w:r w:rsidRPr="0028730C">
        <w:rPr>
          <w:rFonts w:ascii="Times New Roman" w:eastAsia="Times New Roman" w:hAnsi="Times New Roman" w:cs="Times New Roman"/>
          <w:sz w:val="24"/>
          <w:szCs w:val="24"/>
          <w:lang w:eastAsia="ru-RU"/>
        </w:rPr>
        <w:t>медиафрагменты</w:t>
      </w:r>
      <w:proofErr w:type="spellEnd"/>
      <w:r w:rsidRPr="0028730C">
        <w:rPr>
          <w:rFonts w:ascii="Times New Roman" w:eastAsia="Times New Roman" w:hAnsi="Times New Roman" w:cs="Times New Roman"/>
          <w:sz w:val="24"/>
          <w:szCs w:val="24"/>
          <w:lang w:eastAsia="ru-RU"/>
        </w:rPr>
        <w:t xml:space="preserve"> (аудио-, видеоматериалы, текст и т.п.)</w:t>
      </w:r>
    </w:p>
    <w:p w:rsidR="0028730C" w:rsidRPr="0028730C" w:rsidRDefault="0028730C" w:rsidP="00506068">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Оформите презентацию в соответствии с рекомендациями.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Презентация может иметь следующую структуру:</w:t>
      </w:r>
    </w:p>
    <w:p w:rsidR="0028730C" w:rsidRPr="0028730C" w:rsidRDefault="0028730C" w:rsidP="0050606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титульный слайд – указывается название образовательного учреждения, тема выступления, сведения об авторе (авторах), год создания;</w:t>
      </w:r>
    </w:p>
    <w:p w:rsidR="0028730C" w:rsidRPr="0028730C" w:rsidRDefault="0028730C" w:rsidP="0050606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содержание презентации: на слайды презентации выносится опорный конспект выступления и ключевые слова с тем, чтобы пользоваться ими как планом для выступления или помещается фактический и иллюстративный материал (таблицы, графики, фотографии и пр.), который является уместным и достаточным средством наглядности, помогает в раскрытии главной идеи выступления; </w:t>
      </w:r>
    </w:p>
    <w:p w:rsidR="0028730C" w:rsidRPr="0028730C" w:rsidRDefault="0028730C" w:rsidP="00506068">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 xml:space="preserve">слайд со списком использованных источников либо слайд, содержащий выводы.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Обязательно учтите возможные типичные ошибки и постарайтесь избежать их при создании своей презентации.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Внимательно проверьте текст на отсутствие ошибок и опечаток.</w:t>
      </w:r>
    </w:p>
    <w:p w:rsidR="0028730C" w:rsidRPr="0028730C" w:rsidRDefault="0028730C" w:rsidP="00506068">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Проверьте на работоспособность все элементы презентации.</w:t>
      </w:r>
    </w:p>
    <w:p w:rsidR="0028730C" w:rsidRPr="0028730C" w:rsidRDefault="0028730C" w:rsidP="00506068">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Прочтите те</w:t>
      </w:r>
      <w:proofErr w:type="gramStart"/>
      <w:r w:rsidRPr="0028730C">
        <w:rPr>
          <w:rFonts w:ascii="Times New Roman" w:eastAsia="Times New Roman" w:hAnsi="Times New Roman" w:cs="Times New Roman"/>
          <w:sz w:val="24"/>
          <w:szCs w:val="24"/>
          <w:lang w:eastAsia="ru-RU"/>
        </w:rPr>
        <w:t>кст св</w:t>
      </w:r>
      <w:proofErr w:type="gramEnd"/>
      <w:r w:rsidRPr="0028730C">
        <w:rPr>
          <w:rFonts w:ascii="Times New Roman" w:eastAsia="Times New Roman" w:hAnsi="Times New Roman" w:cs="Times New Roman"/>
          <w:sz w:val="24"/>
          <w:szCs w:val="24"/>
          <w:lang w:eastAsia="ru-RU"/>
        </w:rPr>
        <w:t xml:space="preserve">оего выступления медленно вслух, стараясь запомнить информацию. </w:t>
      </w:r>
    </w:p>
    <w:p w:rsidR="0028730C" w:rsidRPr="0028730C" w:rsidRDefault="0028730C" w:rsidP="00506068">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Восстановите последовательность изложения текста сообщения, пересказав его устно. </w:t>
      </w:r>
    </w:p>
    <w:p w:rsidR="0028730C" w:rsidRPr="0028730C" w:rsidRDefault="0028730C" w:rsidP="00506068">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Еще раз устно проговорите своё выступление в соответствии с планом, теперь уже сопровождая своё выступление демонстрацией сладов на компьютере, делая в тексте пометки в тех местах, где нужна смена слайда.</w:t>
      </w:r>
    </w:p>
    <w:p w:rsidR="0028730C" w:rsidRPr="0028730C" w:rsidRDefault="0028730C" w:rsidP="00506068">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Будьте готовы ответить на вопросы аудитории по теме Вашего сообщения.</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Рекомендации по оформлению мультимедийных презентаций:</w:t>
      </w:r>
    </w:p>
    <w:p w:rsidR="0028730C" w:rsidRPr="0028730C" w:rsidRDefault="0028730C" w:rsidP="00506068">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Количество слайдов презентации должно быть адекватно содержанию и продолжительности выступления (например, для 5-7-минутного выступления рекомендуется использовать не более 10 слайдов). </w:t>
      </w:r>
    </w:p>
    <w:p w:rsidR="0028730C" w:rsidRPr="0028730C" w:rsidRDefault="0028730C" w:rsidP="00506068">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Если на слайды презентации выносится опорный конспект выступления и ключевые слова с тем, чтобы пользоваться ими как планом для выступления, то в данном случае к слайдам предъявляются следующие требования: </w:t>
      </w:r>
    </w:p>
    <w:p w:rsidR="0028730C" w:rsidRPr="0028730C" w:rsidRDefault="0028730C" w:rsidP="00506068">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объем текста на слайде – не больше 7 строк;</w:t>
      </w:r>
    </w:p>
    <w:p w:rsidR="0028730C" w:rsidRPr="0028730C" w:rsidRDefault="0028730C" w:rsidP="00506068">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маркированный/нумерованный список содержит не более 7 элементов;</w:t>
      </w:r>
    </w:p>
    <w:p w:rsidR="0028730C" w:rsidRPr="0028730C" w:rsidRDefault="0028730C" w:rsidP="00506068">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отсутствуют знаки пунктуации в конце строк в маркированных и нумерованных списках;</w:t>
      </w:r>
    </w:p>
    <w:p w:rsidR="0028730C" w:rsidRPr="0028730C" w:rsidRDefault="0028730C" w:rsidP="00506068">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значимая информация выделяется с помощью цвета, кегля, эффектов анимации;</w:t>
      </w:r>
    </w:p>
    <w:p w:rsidR="0028730C" w:rsidRPr="0028730C" w:rsidRDefault="0028730C" w:rsidP="00506068">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текстовый материал может занимать не более 1/3 части рабочего поля слайда и располагаться ближе к его левому верхнему углу или по центру, но в верхней части слайда.</w:t>
      </w:r>
    </w:p>
    <w:p w:rsidR="0028730C" w:rsidRPr="0028730C" w:rsidRDefault="0028730C" w:rsidP="00506068">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Если на слайды презентации помещается фактический и иллюстративный материал (таблицы, графики, фотографии и пр.), который является средством наглядности и помогает в раскрытии главной идеи выступления, то в этом случае к слайдам предъявляются следующие требования: </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выбранные средства визуализации информации (таблицы, схемы, графики и т. д.) должны соответствовать содержанию выступления, иллюстрировать его, расставлять акценты;</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должны быть использованы иллюстрации только хорошего качества (высокого разрешения), с четким изображением;</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максимальное количество графической информации на одном слайде – 2 рисунка (фотографии, схемы и т.д.) с текстовыми комментариями (не более 2 строк к каждому); </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если на слайде приводится диаграмма, ее необходимо предварить вводными словами, с тем, чтобы дать время аудитории на ее рассмотрение, а только затем приступать к ее обсуждению; </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 xml:space="preserve">диаграммы готовятся с использованием мастера диаграмм табличного процессора MS </w:t>
      </w:r>
      <w:proofErr w:type="spellStart"/>
      <w:r w:rsidRPr="0028730C">
        <w:rPr>
          <w:rFonts w:ascii="Times New Roman" w:eastAsia="Times New Roman" w:hAnsi="Times New Roman" w:cs="Times New Roman"/>
          <w:sz w:val="24"/>
          <w:szCs w:val="24"/>
          <w:lang w:eastAsia="ru-RU"/>
        </w:rPr>
        <w:t>Excel</w:t>
      </w:r>
      <w:proofErr w:type="spellEnd"/>
      <w:r w:rsidRPr="0028730C">
        <w:rPr>
          <w:rFonts w:ascii="Times New Roman" w:eastAsia="Times New Roman" w:hAnsi="Times New Roman" w:cs="Times New Roman"/>
          <w:sz w:val="24"/>
          <w:szCs w:val="24"/>
          <w:lang w:eastAsia="ru-RU"/>
        </w:rPr>
        <w:t xml:space="preserve">; </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табличная информация вставляется в материалы как таблица текстового процессора MS </w:t>
      </w:r>
      <w:proofErr w:type="spellStart"/>
      <w:r w:rsidRPr="0028730C">
        <w:rPr>
          <w:rFonts w:ascii="Times New Roman" w:eastAsia="Times New Roman" w:hAnsi="Times New Roman" w:cs="Times New Roman"/>
          <w:sz w:val="24"/>
          <w:szCs w:val="24"/>
          <w:lang w:eastAsia="ru-RU"/>
        </w:rPr>
        <w:t>Word</w:t>
      </w:r>
      <w:proofErr w:type="spellEnd"/>
      <w:r w:rsidRPr="0028730C">
        <w:rPr>
          <w:rFonts w:ascii="Times New Roman" w:eastAsia="Times New Roman" w:hAnsi="Times New Roman" w:cs="Times New Roman"/>
          <w:sz w:val="24"/>
          <w:szCs w:val="24"/>
          <w:lang w:eastAsia="ru-RU"/>
        </w:rPr>
        <w:t xml:space="preserve"> или табличного процессора MS </w:t>
      </w:r>
      <w:proofErr w:type="spellStart"/>
      <w:r w:rsidRPr="0028730C">
        <w:rPr>
          <w:rFonts w:ascii="Times New Roman" w:eastAsia="Times New Roman" w:hAnsi="Times New Roman" w:cs="Times New Roman"/>
          <w:sz w:val="24"/>
          <w:szCs w:val="24"/>
          <w:lang w:eastAsia="ru-RU"/>
        </w:rPr>
        <w:t>Excel</w:t>
      </w:r>
      <w:proofErr w:type="spellEnd"/>
      <w:r w:rsidRPr="0028730C">
        <w:rPr>
          <w:rFonts w:ascii="Times New Roman" w:eastAsia="Times New Roman" w:hAnsi="Times New Roman" w:cs="Times New Roman"/>
          <w:sz w:val="24"/>
          <w:szCs w:val="24"/>
          <w:lang w:eastAsia="ru-RU"/>
        </w:rPr>
        <w:t xml:space="preserve">; </w:t>
      </w:r>
    </w:p>
    <w:p w:rsidR="0028730C" w:rsidRPr="0028730C" w:rsidRDefault="0028730C" w:rsidP="00506068">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 таблицах не должно быть более 4 строк и 4 столбцов – в противном случае данные в таблице будет просто невозможно увидеть;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ячейки с названиями строк и столбцов и наиболее значимые данные рекомендуется выделять цветом;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размер шрифта в таблице должен быть не менее 18 пт. </w:t>
      </w:r>
    </w:p>
    <w:p w:rsidR="0028730C" w:rsidRPr="0028730C" w:rsidRDefault="0028730C" w:rsidP="00506068">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таблицы и диаграммы размещаются на светлом или белом фоне.</w:t>
      </w:r>
    </w:p>
    <w:p w:rsidR="0028730C" w:rsidRPr="0028730C" w:rsidRDefault="0028730C" w:rsidP="00506068">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Особо тщательно необходимо отнестись к оформлению презентации: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для всех слайдов презентации по возможности необходимо использовать один и тот же шаблон оформления, размер кегля – не меньше 24 пунктов, для таблиц – не менее 18 </w:t>
      </w:r>
      <w:proofErr w:type="spellStart"/>
      <w:r w:rsidRPr="0028730C">
        <w:rPr>
          <w:rFonts w:ascii="Times New Roman" w:eastAsia="Times New Roman" w:hAnsi="Times New Roman" w:cs="Times New Roman"/>
          <w:sz w:val="24"/>
          <w:szCs w:val="24"/>
          <w:lang w:eastAsia="ru-RU"/>
        </w:rPr>
        <w:t>пт</w:t>
      </w:r>
      <w:proofErr w:type="spellEnd"/>
      <w:r w:rsidRPr="0028730C">
        <w:rPr>
          <w:rFonts w:ascii="Times New Roman" w:eastAsia="Times New Roman" w:hAnsi="Times New Roman" w:cs="Times New Roman"/>
          <w:sz w:val="24"/>
          <w:szCs w:val="24"/>
          <w:lang w:eastAsia="ru-RU"/>
        </w:rPr>
        <w:t xml:space="preserve">;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излишняя анимация, выпрыгивающий вращающийся текст или иллюстрация – не самое лучшее дополнение к научному докладу, также нежелательны звуковые эффекты в ходе демонстрации презентации;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наилучшими для оформления слайдов являются контрастные цвета фона и текста (светлый фон – тёмный текст);</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лучше не смешивать разные типы шрифтов в одной презентации;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не рекомендуется злоупотреблять прописными буквами (они читаются хуже);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для лучшей ориентации в презентации по ходу выступления лучше пронумеровать слайды;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вспомогательная информация (управляющие кнопки) не должна преобладать над основной информацией (текстом, иллюстрациями); </w:t>
      </w:r>
    </w:p>
    <w:p w:rsidR="0028730C" w:rsidRPr="0028730C" w:rsidRDefault="0028730C" w:rsidP="00506068">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использовать встроенные эффекты анимации рекомендуется только, когда без этого не обойтись (например, при последовательном появлении элементов диаграммы).</w:t>
      </w:r>
    </w:p>
    <w:p w:rsidR="0028730C" w:rsidRPr="0028730C" w:rsidRDefault="0028730C" w:rsidP="00506068">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Лучше настроить презентацию не на автоматический показ, а на смену слайдов самим докладчиком (либо его помощником).</w:t>
      </w:r>
    </w:p>
    <w:p w:rsidR="0028730C" w:rsidRPr="0028730C" w:rsidRDefault="0028730C" w:rsidP="00506068">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Каждый слайд, в среднем, должен находиться на экране не меньше 40-60 секунд (без учета времени на случайно возникшее обсуждение).</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К критериям оценки</w:t>
      </w:r>
      <w:r w:rsidRPr="0028730C">
        <w:rPr>
          <w:rFonts w:ascii="Times New Roman" w:eastAsia="Times New Roman" w:hAnsi="Times New Roman" w:cs="Times New Roman"/>
          <w:sz w:val="24"/>
          <w:szCs w:val="24"/>
          <w:lang w:eastAsia="ru-RU"/>
        </w:rPr>
        <w:t xml:space="preserve"> самостоятельной работы по подготовке презентации относятся:</w:t>
      </w:r>
    </w:p>
    <w:p w:rsidR="0028730C" w:rsidRPr="0028730C" w:rsidRDefault="0028730C" w:rsidP="00506068">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критерии оценки содержания презентации: соответствие материала презентации заданной теме; грамотное использование терминологии; обоснованное применение эффектов визуализации и анимации; общая грамотность; </w:t>
      </w:r>
    </w:p>
    <w:p w:rsidR="0028730C" w:rsidRPr="0028730C" w:rsidRDefault="0028730C" w:rsidP="00506068">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логичность изложения материала;</w:t>
      </w:r>
    </w:p>
    <w:p w:rsidR="0028730C" w:rsidRPr="0028730C" w:rsidRDefault="0028730C" w:rsidP="00506068">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критерии оценки оформления презентации: творческий подход к оформлению презентации; соблюдение эргономических требований к компьютерной презентации; использование специального программного обеспечения;</w:t>
      </w:r>
    </w:p>
    <w:p w:rsidR="0028730C" w:rsidRPr="0028730C" w:rsidRDefault="0028730C" w:rsidP="00506068">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sz w:val="24"/>
          <w:szCs w:val="24"/>
          <w:lang w:eastAsia="ru-RU"/>
        </w:rPr>
        <w:t>критерии оценки речевого сопровождения презентации: построение речи; доказательность и аргументированность; использование вербальных (языковых) и невербальных средств (поза, жесты) выразительности.</w:t>
      </w:r>
      <w:proofErr w:type="gramEnd"/>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2.6.</w:t>
      </w:r>
      <w:r w:rsidR="008D7286">
        <w:rPr>
          <w:rFonts w:ascii="Times New Roman" w:eastAsia="Times New Roman" w:hAnsi="Times New Roman" w:cs="Times New Roman"/>
          <w:b/>
          <w:bCs/>
          <w:sz w:val="24"/>
          <w:szCs w:val="24"/>
          <w:lang w:eastAsia="ru-RU"/>
        </w:rPr>
        <w:t xml:space="preserve"> </w:t>
      </w:r>
      <w:r w:rsidRPr="0028730C">
        <w:rPr>
          <w:rFonts w:ascii="Times New Roman" w:eastAsia="Times New Roman" w:hAnsi="Times New Roman" w:cs="Times New Roman"/>
          <w:b/>
          <w:bCs/>
          <w:sz w:val="24"/>
          <w:szCs w:val="24"/>
          <w:lang w:eastAsia="ru-RU"/>
        </w:rPr>
        <w:t>Методические рекомендации по составлению схем, графиков, диаграмм, таблиц</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Составление схем, графиков, диаграмм, таблиц – это вид графического способа отображения информации. Целью этого вида самостоятельной работы является развитие умения выделять главные элементы, устанавливать между ними соотношение, отслеживать ход развития, изменения какого-либо процесса, явления, соотношения каких-либо величин и т. д.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Схемы, графики, диаграммы или таблицы применяются для отображения фактического и цифрового материала, что придает ему большую наглядность.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Схема</w:t>
      </w:r>
      <w:r w:rsidRPr="0028730C">
        <w:rPr>
          <w:rFonts w:ascii="Times New Roman" w:eastAsia="Times New Roman" w:hAnsi="Times New Roman" w:cs="Times New Roman"/>
          <w:sz w:val="24"/>
          <w:szCs w:val="24"/>
          <w:lang w:eastAsia="ru-RU"/>
        </w:rPr>
        <w:t xml:space="preserve"> является иллюстративным графическим средством изложения содержания исследования. Схемы - это плоскостные фигуры (многоугольники, прямоугольники, круги) с надписями и линиями связи. Схемы представляют собой соотношение частей в </w:t>
      </w:r>
      <w:proofErr w:type="spellStart"/>
      <w:r w:rsidRPr="0028730C">
        <w:rPr>
          <w:rFonts w:ascii="Times New Roman" w:eastAsia="Times New Roman" w:hAnsi="Times New Roman" w:cs="Times New Roman"/>
          <w:sz w:val="24"/>
          <w:szCs w:val="24"/>
          <w:lang w:eastAsia="ru-RU"/>
        </w:rPr>
        <w:t>неком</w:t>
      </w:r>
      <w:proofErr w:type="spellEnd"/>
      <w:r w:rsidRPr="0028730C">
        <w:rPr>
          <w:rFonts w:ascii="Times New Roman" w:eastAsia="Times New Roman" w:hAnsi="Times New Roman" w:cs="Times New Roman"/>
          <w:sz w:val="24"/>
          <w:szCs w:val="24"/>
          <w:lang w:eastAsia="ru-RU"/>
        </w:rPr>
        <w:t xml:space="preserve"> целом объекте. Это приближенный наглядный образ устройства или структурная характеристика какого-то объекта, процесса или явления.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Виды схем: </w:t>
      </w:r>
    </w:p>
    <w:p w:rsidR="0028730C" w:rsidRPr="0028730C" w:rsidRDefault="0028730C" w:rsidP="00506068">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схемы управления, когда рисуется структура управления каким-то объектом; </w:t>
      </w:r>
    </w:p>
    <w:p w:rsidR="0028730C" w:rsidRPr="0028730C" w:rsidRDefault="0028730C" w:rsidP="00506068">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функциональные схемы, раскрывающие линии и направления зависимости составных частей; </w:t>
      </w:r>
    </w:p>
    <w:p w:rsidR="0028730C" w:rsidRPr="0028730C" w:rsidRDefault="0028730C" w:rsidP="00506068">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табличные схемы с указанием точных данных об объекте схематизации; </w:t>
      </w:r>
    </w:p>
    <w:p w:rsidR="0028730C" w:rsidRPr="0028730C" w:rsidRDefault="0028730C" w:rsidP="00506068">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схемы построения, раскрывающие структуру чего-либо.</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Схемы помещаются, как правило, под текстом, объясняющим схему и интерпретирующим ее.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Графики</w:t>
      </w:r>
      <w:r w:rsidRPr="0028730C">
        <w:rPr>
          <w:rFonts w:ascii="Times New Roman" w:eastAsia="Times New Roman" w:hAnsi="Times New Roman" w:cs="Times New Roman"/>
          <w:sz w:val="24"/>
          <w:szCs w:val="24"/>
          <w:lang w:eastAsia="ru-RU"/>
        </w:rPr>
        <w:t xml:space="preserve"> - это наглядное изображение словесного материала посредством арифметических и геометрических средств и художественных образов: чисел, плоскостей, линий, точек и др. С помощью графики устанавливается соотношение определенных величин, их функциональная взаимозависимость.</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График представляет собой линию, которая изображает зависимость между переменными. Для построения любого графика разрабатывается система координат как пространственная система отсчета. На оси графика наносятся шкалы, характеризующие числовое значение замеряемых факторов.</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График помещается непосредственно сразу после текста о его построении и ссылки на него. График словесно описывается в тексте работы, объясняется динамика показателей и их взаимозависимость, раскрываются выявленные тенденции.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Диаграммы</w:t>
      </w:r>
      <w:r w:rsidRPr="0028730C">
        <w:rPr>
          <w:rFonts w:ascii="Times New Roman" w:eastAsia="Times New Roman" w:hAnsi="Times New Roman" w:cs="Times New Roman"/>
          <w:sz w:val="24"/>
          <w:szCs w:val="24"/>
          <w:lang w:eastAsia="ru-RU"/>
        </w:rPr>
        <w:t xml:space="preserve"> используются главным образом для изображения соотношения между величинами. Это способ графического изображения величин при помощи фигур (секторов, столбцов и т.п.), площади которых пропорциональны величинам.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Основные виды диаграмм:</w:t>
      </w:r>
    </w:p>
    <w:p w:rsidR="0028730C" w:rsidRPr="0028730C" w:rsidRDefault="0028730C" w:rsidP="00506068">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столбиковые (ленточные) диаграммы - изображают зависимость величин в виде прямоугольников одинаковой ширины, вытянутых вверх. Высота столбика </w:t>
      </w:r>
      <w:r w:rsidRPr="0028730C">
        <w:rPr>
          <w:rFonts w:ascii="Times New Roman" w:eastAsia="Times New Roman" w:hAnsi="Times New Roman" w:cs="Times New Roman"/>
          <w:sz w:val="24"/>
          <w:szCs w:val="24"/>
          <w:lang w:eastAsia="ru-RU"/>
        </w:rPr>
        <w:lastRenderedPageBreak/>
        <w:t>соответствует изображаемой величине. Как правило, такие диаграммы используются при многократных замерах одних и тех же показателей, но распределенных во времени или пространстве;</w:t>
      </w:r>
    </w:p>
    <w:p w:rsidR="0028730C" w:rsidRPr="0028730C" w:rsidRDefault="0028730C" w:rsidP="00506068">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секторные диаграммы - диаграммы, в которых числа (обычно проценты) изображены в виде круговых секторов. Секторная диаграмма представляет собой круг, разделенный на секторы в соответствии </w:t>
      </w:r>
      <w:proofErr w:type="gramStart"/>
      <w:r w:rsidRPr="0028730C">
        <w:rPr>
          <w:rFonts w:ascii="Times New Roman" w:eastAsia="Times New Roman" w:hAnsi="Times New Roman" w:cs="Times New Roman"/>
          <w:sz w:val="24"/>
          <w:szCs w:val="24"/>
          <w:lang w:eastAsia="ru-RU"/>
        </w:rPr>
        <w:t>с</w:t>
      </w:r>
      <w:proofErr w:type="gramEnd"/>
      <w:r w:rsidRPr="0028730C">
        <w:rPr>
          <w:rFonts w:ascii="Times New Roman" w:eastAsia="Times New Roman" w:hAnsi="Times New Roman" w:cs="Times New Roman"/>
          <w:sz w:val="24"/>
          <w:szCs w:val="24"/>
          <w:lang w:eastAsia="ru-RU"/>
        </w:rPr>
        <w:t xml:space="preserve"> </w:t>
      </w:r>
      <w:proofErr w:type="gramStart"/>
      <w:r w:rsidRPr="0028730C">
        <w:rPr>
          <w:rFonts w:ascii="Times New Roman" w:eastAsia="Times New Roman" w:hAnsi="Times New Roman" w:cs="Times New Roman"/>
          <w:sz w:val="24"/>
          <w:szCs w:val="24"/>
          <w:lang w:eastAsia="ru-RU"/>
        </w:rPr>
        <w:t>изображаемыми</w:t>
      </w:r>
      <w:proofErr w:type="gramEnd"/>
      <w:r w:rsidRPr="0028730C">
        <w:rPr>
          <w:rFonts w:ascii="Times New Roman" w:eastAsia="Times New Roman" w:hAnsi="Times New Roman" w:cs="Times New Roman"/>
          <w:sz w:val="24"/>
          <w:szCs w:val="24"/>
          <w:lang w:eastAsia="ru-RU"/>
        </w:rPr>
        <w:t xml:space="preserve"> ими величиной. Такие диаграммы делаются с рисунками на каждом секторе, изображающими замеряемую величину. Используются секторные диаграммы при распределении чего-то целого между кем-то или чем-то другим. </w:t>
      </w:r>
    </w:p>
    <w:p w:rsidR="0028730C" w:rsidRPr="0028730C" w:rsidRDefault="0028730C" w:rsidP="00506068">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диаграмма Венна - это геометрическое изображение отношений объемов понятий или других величин между собой посредством пересекающихся или входящих друг в друга контуров. С помощью диаграммы Венна удобно показывать соотношение понятий, зоны формирования анализируемых ситуаций, качеств, состояний.</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i/>
          <w:iCs/>
          <w:sz w:val="24"/>
          <w:szCs w:val="24"/>
          <w:lang w:eastAsia="ru-RU"/>
        </w:rPr>
        <w:t>Таблица</w:t>
      </w:r>
      <w:r w:rsidRPr="0028730C">
        <w:rPr>
          <w:rFonts w:ascii="Times New Roman" w:eastAsia="Times New Roman" w:hAnsi="Times New Roman" w:cs="Times New Roman"/>
          <w:sz w:val="24"/>
          <w:szCs w:val="24"/>
          <w:lang w:eastAsia="ru-RU"/>
        </w:rPr>
        <w:t xml:space="preserve"> - это графическая форма представления количественных и качественных данных в предельно сжатой форме. Она строится на основании функциональных зависимостей каких-либо данных.</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Таблицы состоят из текстовой и цифровой части. Текстовая часть - это заголовки разделов (графов). Цифровая часть - числа и их соотношение. При этом числа должны выражаться в единой числовой системе (круглые числа, десятичные дроби до десятых или сотых долей). На скрещивании вертикальных графов и горизонтальных строчек устанавливается смысловая связь между понятиями.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 структуре таблицы выделяют головку - словесную информацию в заголовках граф. Это те явления и предметы, которые будут характеризоваться количественно. Как правило, это делается в боковом заголовке. В таблицу также входят вертикальные столбцы – графы для помещения чисел. Заголовки граф входят в головку таблицы.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Первая графа, как правило, указывает порядковый номер замеряемого положения. Вторая графа - это боковой заголовок, указывающий на то, что замеряется. Третья и последующие графы - содержат информацию о том, что замеряется и что указывается в боковом заголовке. Таблица может иметь последнюю вертикальную графу под названием «Итого». Она может быть и горизонтальной, проставляемой в конце таблицы. Есть также графа «Всего». При этом «итого» обозначает промежуточные итоги, а «всего» - сумму частных итогов.</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Виды таблиц:</w:t>
      </w:r>
    </w:p>
    <w:p w:rsidR="0028730C" w:rsidRPr="0028730C" w:rsidRDefault="0028730C" w:rsidP="0050606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простая таблица, содержащая перечень данных об одном явлении;</w:t>
      </w:r>
    </w:p>
    <w:p w:rsidR="0028730C" w:rsidRPr="0028730C" w:rsidRDefault="0028730C" w:rsidP="0050606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групповая таблица, где данные разделяются по конкретному признаку;</w:t>
      </w:r>
    </w:p>
    <w:p w:rsidR="0028730C" w:rsidRPr="0028730C" w:rsidRDefault="0028730C" w:rsidP="00506068">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комбинированная таблица, где деление данных осуществляется сразу по нескольким признакам.</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При составлении таблицы важно выбрать существенные характеристики предмета изучения, точно сгруппировать материал, учесть сопоставимость данных, их однородность. В таблицах необходимо приводить только точные данные.</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Алгоритм самостоятельной работы по составлению схем, графиков, диаграмм, таблиц:</w:t>
      </w:r>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Внимательно прочитайте учебный материал по изучаемой теме. </w:t>
      </w:r>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Выберите наиболее эффективный графический способ отображения учебного материала.</w:t>
      </w:r>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Ознакомьтесь с образцами оформления схем, графиков, диаграмм или таблиц, </w:t>
      </w:r>
      <w:proofErr w:type="spellStart"/>
      <w:r w:rsidRPr="0028730C">
        <w:rPr>
          <w:rFonts w:ascii="Times New Roman" w:eastAsia="Times New Roman" w:hAnsi="Times New Roman" w:cs="Times New Roman"/>
          <w:sz w:val="24"/>
          <w:szCs w:val="24"/>
          <w:lang w:eastAsia="ru-RU"/>
        </w:rPr>
        <w:t>прдложенных</w:t>
      </w:r>
      <w:proofErr w:type="spellEnd"/>
      <w:r w:rsidRPr="0028730C">
        <w:rPr>
          <w:rFonts w:ascii="Times New Roman" w:eastAsia="Times New Roman" w:hAnsi="Times New Roman" w:cs="Times New Roman"/>
          <w:sz w:val="24"/>
          <w:szCs w:val="24"/>
          <w:lang w:eastAsia="ru-RU"/>
        </w:rPr>
        <w:t xml:space="preserve"> преподавателем.</w:t>
      </w:r>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28730C">
        <w:rPr>
          <w:rFonts w:ascii="Times New Roman" w:eastAsia="Times New Roman" w:hAnsi="Times New Roman" w:cs="Times New Roman"/>
          <w:sz w:val="24"/>
          <w:szCs w:val="24"/>
          <w:lang w:eastAsia="ru-RU"/>
        </w:rPr>
        <w:t>Продумайте конструкцию схемы, графика, диаграммы или таблицы: расположение порядковых номеров, терминов, примеров, пояснений, числовых значений и т.д.</w:t>
      </w:r>
      <w:proofErr w:type="gramEnd"/>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Начертите схему, график, диаграмму, таблицу и заполните необходимым содержимым.</w:t>
      </w:r>
    </w:p>
    <w:p w:rsidR="0028730C" w:rsidRPr="0028730C" w:rsidRDefault="0028730C" w:rsidP="00506068">
      <w:pPr>
        <w:numPr>
          <w:ilvl w:val="0"/>
          <w:numId w:val="34"/>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Проверьте структурированность материала,</w:t>
      </w:r>
      <w:r w:rsidRPr="0028730C">
        <w:rPr>
          <w:rFonts w:ascii="Times New Roman" w:eastAsia="Times New Roman" w:hAnsi="Times New Roman" w:cs="Times New Roman"/>
          <w:b/>
          <w:bCs/>
          <w:sz w:val="24"/>
          <w:szCs w:val="24"/>
          <w:lang w:eastAsia="ru-RU"/>
        </w:rPr>
        <w:t xml:space="preserve"> </w:t>
      </w:r>
      <w:r w:rsidRPr="0028730C">
        <w:rPr>
          <w:rFonts w:ascii="Times New Roman" w:eastAsia="Times New Roman" w:hAnsi="Times New Roman" w:cs="Times New Roman"/>
          <w:sz w:val="24"/>
          <w:szCs w:val="24"/>
          <w:lang w:eastAsia="ru-RU"/>
        </w:rPr>
        <w:t>наличие логической связи изложенной информации.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К критериям оценки</w:t>
      </w:r>
      <w:r w:rsidRPr="0028730C">
        <w:rPr>
          <w:rFonts w:ascii="Times New Roman" w:eastAsia="Times New Roman" w:hAnsi="Times New Roman" w:cs="Times New Roman"/>
          <w:sz w:val="24"/>
          <w:szCs w:val="24"/>
          <w:lang w:eastAsia="ru-RU"/>
        </w:rPr>
        <w:t xml:space="preserve"> самостоятельной работы по составлению схем, графиков, диаграмм, таблиц относятся:</w:t>
      </w:r>
    </w:p>
    <w:p w:rsidR="0028730C" w:rsidRPr="0028730C" w:rsidRDefault="0028730C" w:rsidP="00506068">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соответствие содержания работы изучаемой теме;</w:t>
      </w:r>
    </w:p>
    <w:p w:rsidR="0028730C" w:rsidRPr="0028730C" w:rsidRDefault="0028730C" w:rsidP="00506068">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правильная структурированность представленного материала; </w:t>
      </w:r>
    </w:p>
    <w:p w:rsidR="0028730C" w:rsidRPr="0028730C" w:rsidRDefault="0028730C" w:rsidP="00506068">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наличие логической связи изложенной информации;</w:t>
      </w:r>
    </w:p>
    <w:p w:rsidR="0028730C" w:rsidRPr="008D7286" w:rsidRDefault="0028730C" w:rsidP="00506068">
      <w:pPr>
        <w:numPr>
          <w:ilvl w:val="0"/>
          <w:numId w:val="35"/>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аккуратность выполнения работы.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2.7.Методические рекомендации по поиску информации в сети интернет</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Поиск информации занимает самую большую часть работы над любой творческой или исследовательской темой. Успех такой исследовательской деятельности напрямую зависит от того, умеете ли Вы искать и обрабатывать найденную информацию.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Современные Интернет-ресурсы привлекательны наличием разнообразного текстового и мультимедийного материала. </w:t>
      </w:r>
      <w:r w:rsidRPr="0028730C">
        <w:rPr>
          <w:rFonts w:ascii="Times New Roman" w:eastAsia="Times New Roman" w:hAnsi="Times New Roman" w:cs="Times New Roman"/>
          <w:color w:val="000000"/>
          <w:sz w:val="24"/>
          <w:szCs w:val="24"/>
          <w:lang w:eastAsia="ru-RU"/>
        </w:rPr>
        <w:t>Интернет предоставляет регулярно обновляющуюся, открытую для свободного поиска информацию, дает возможность работать с графическими изображениями, вид</w:t>
      </w:r>
      <w:proofErr w:type="gramStart"/>
      <w:r w:rsidRPr="0028730C">
        <w:rPr>
          <w:rFonts w:ascii="Times New Roman" w:eastAsia="Times New Roman" w:hAnsi="Times New Roman" w:cs="Times New Roman"/>
          <w:color w:val="000000"/>
          <w:sz w:val="24"/>
          <w:szCs w:val="24"/>
          <w:lang w:eastAsia="ru-RU"/>
        </w:rPr>
        <w:t>ео и ау</w:t>
      </w:r>
      <w:proofErr w:type="gramEnd"/>
      <w:r w:rsidRPr="0028730C">
        <w:rPr>
          <w:rFonts w:ascii="Times New Roman" w:eastAsia="Times New Roman" w:hAnsi="Times New Roman" w:cs="Times New Roman"/>
          <w:color w:val="000000"/>
          <w:sz w:val="24"/>
          <w:szCs w:val="24"/>
          <w:lang w:eastAsia="ru-RU"/>
        </w:rPr>
        <w:t>диоматериалами.</w:t>
      </w:r>
      <w:r w:rsidRPr="0028730C">
        <w:rPr>
          <w:rFonts w:ascii="Times New Roman" w:eastAsia="Times New Roman" w:hAnsi="Times New Roman" w:cs="Times New Roman"/>
          <w:sz w:val="24"/>
          <w:szCs w:val="24"/>
          <w:lang w:eastAsia="ru-RU"/>
        </w:rPr>
        <w:t xml:space="preserve"> Информация охватывает буквально все сферы жизни: производство, науку, культуру, образование, повседневный быт людей.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Ресурсы сети </w:t>
      </w:r>
      <w:r w:rsidRPr="0028730C">
        <w:rPr>
          <w:rFonts w:ascii="Times New Roman" w:eastAsia="Times New Roman" w:hAnsi="Times New Roman" w:cs="Times New Roman"/>
          <w:color w:val="000000"/>
          <w:sz w:val="24"/>
          <w:szCs w:val="24"/>
          <w:lang w:eastAsia="ru-RU"/>
        </w:rPr>
        <w:t xml:space="preserve">Интернет </w:t>
      </w:r>
      <w:r w:rsidRPr="0028730C">
        <w:rPr>
          <w:rFonts w:ascii="Times New Roman" w:eastAsia="Times New Roman" w:hAnsi="Times New Roman" w:cs="Times New Roman"/>
          <w:sz w:val="24"/>
          <w:szCs w:val="24"/>
          <w:lang w:eastAsia="ru-RU"/>
        </w:rPr>
        <w:t>классифицируют по различным основаниям. В зависимости от формы представления информационных ресурсов выделяют:</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сервисную информацию (справочные системы, указатели, ответы на наиболее часто задаваемые вопросы, информация об организациях и отдельных лицах, тематические путеводители по сетям, информация по различным проектам, грантам, фондам и т. д.);</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библиографическую информацию (каталоги библиотек, тематические подборки аннотации);</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списки рассылки;</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системы телеконференций;</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электронные тексты (документы, статьи, книги, журналы) и базы данных;</w:t>
      </w:r>
    </w:p>
    <w:p w:rsidR="0028730C" w:rsidRPr="0028730C" w:rsidRDefault="0028730C" w:rsidP="00506068">
      <w:pPr>
        <w:numPr>
          <w:ilvl w:val="0"/>
          <w:numId w:val="36"/>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образы, звуковые файлы, видео.</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u w:val="single"/>
          <w:lang w:eastAsia="ru-RU"/>
        </w:rPr>
        <w:t>Практические рекомендации по поиску информации в сети Интернет:</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Прежде чем начать поиск в сети Интернет, определите, по какой теме Вам необходимо начать искать информацию.</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Подумайте, сколько времени Вам потребуется для одного сеанса связи и попытайтесь удерживаться в рамках определенного времени. </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lastRenderedPageBreak/>
        <w:t>Чётко задайте поисковой системе вопрос, на которой хотите получить конкретный ответ.</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Осуществляя поиск, избегайте общих слов. Чем конкретнее и </w:t>
      </w:r>
      <w:proofErr w:type="spellStart"/>
      <w:r w:rsidRPr="0028730C">
        <w:rPr>
          <w:rFonts w:ascii="Times New Roman" w:eastAsia="Times New Roman" w:hAnsi="Times New Roman" w:cs="Times New Roman"/>
          <w:sz w:val="24"/>
          <w:szCs w:val="24"/>
          <w:lang w:eastAsia="ru-RU"/>
        </w:rPr>
        <w:t>уникальнее</w:t>
      </w:r>
      <w:proofErr w:type="spellEnd"/>
      <w:r w:rsidRPr="0028730C">
        <w:rPr>
          <w:rFonts w:ascii="Times New Roman" w:eastAsia="Times New Roman" w:hAnsi="Times New Roman" w:cs="Times New Roman"/>
          <w:sz w:val="24"/>
          <w:szCs w:val="24"/>
          <w:lang w:eastAsia="ru-RU"/>
        </w:rPr>
        <w:t xml:space="preserve"> ключевое слово, по которому осуществляется поиск, тем больше шансов найти именно то, что Вам нужно. </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Избегайте поиска по одному слову, используйте необходимый и достаточный набор слов. </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Не пишите слова прописными (большими) буквами. Избегайте написания ключевого слова с прописной буквы. В ряде поисковых систем заглавные буквы позволяют искать имена собственные, например "телепередача Здоровье".</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Используйте различные инструменты для поиска информации разного профиля. Поиск в каталоге дает представление о структуре вопроса, поисковая система позволяет найти конкретный документ.</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Используйте функцию "Найти похожие документы".</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 xml:space="preserve">Пользуйтесь языком запросов. С помощью языка запросов можно сделать запрос более точным. </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Используйте возможности расширенного поиска. Расширенный поиск - это средство уточнения параметров Вашего поиска.</w:t>
      </w:r>
    </w:p>
    <w:p w:rsidR="0028730C" w:rsidRPr="0028730C" w:rsidRDefault="0028730C" w:rsidP="00506068">
      <w:pPr>
        <w:numPr>
          <w:ilvl w:val="0"/>
          <w:numId w:val="37"/>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Не забывайте отмечать ссылки на источники информации.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Помните о том, что незаконное использование информации, заимствованной из сети Интернет, нарушает авторские права.</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Следует отметить, что в сети Интернет есть большая доля информации, которую никак нельзя назвать ни полезной, ни надежной, ни достоверной. Пользователи сети должны мыслить критически, чтобы оценить достоверность, актуальность и полноту информационных материалов; поскольку абсолютно любой может опубликовать информацию в Интернете. В Интернете не существует служб редакторов и корректоров (такие службы функционируют только в электронных средствах массовой информации), никто не проверяет информационные ресурсы на достоверность, корректность и полноту. Поэтому нельзя использовать Интернет как единственный источник информации, необходимо проверять информацию по другим источникам, особенно если эта информация касается важных моментов в жизни человека, например</w:t>
      </w:r>
      <w:proofErr w:type="gramStart"/>
      <w:r w:rsidRPr="0028730C">
        <w:rPr>
          <w:rFonts w:ascii="Times New Roman" w:eastAsia="Times New Roman" w:hAnsi="Times New Roman" w:cs="Times New Roman"/>
          <w:sz w:val="24"/>
          <w:szCs w:val="24"/>
          <w:lang w:eastAsia="ru-RU"/>
        </w:rPr>
        <w:t>,</w:t>
      </w:r>
      <w:proofErr w:type="gramEnd"/>
      <w:r w:rsidRPr="0028730C">
        <w:rPr>
          <w:rFonts w:ascii="Times New Roman" w:eastAsia="Times New Roman" w:hAnsi="Times New Roman" w:cs="Times New Roman"/>
          <w:sz w:val="24"/>
          <w:szCs w:val="24"/>
          <w:lang w:eastAsia="ru-RU"/>
        </w:rPr>
        <w:t xml:space="preserve"> здоровья, обучения, нормативно-правовых актов и т.п.</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7"/>
          <w:szCs w:val="27"/>
          <w:lang w:eastAsia="ru-RU"/>
        </w:rPr>
        <w:t xml:space="preserve">Список литературы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Основные источники</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Гальперин, М. В. Экологические основы природопользовани</w:t>
      </w:r>
      <w:proofErr w:type="gramStart"/>
      <w:r w:rsidRPr="0028730C">
        <w:rPr>
          <w:rFonts w:ascii="Times New Roman" w:eastAsia="Times New Roman" w:hAnsi="Times New Roman" w:cs="Times New Roman"/>
          <w:sz w:val="24"/>
          <w:szCs w:val="24"/>
          <w:lang w:eastAsia="ru-RU"/>
        </w:rPr>
        <w:t>я[</w:t>
      </w:r>
      <w:proofErr w:type="gramEnd"/>
      <w:r w:rsidRPr="0028730C">
        <w:rPr>
          <w:rFonts w:ascii="Times New Roman" w:eastAsia="Times New Roman" w:hAnsi="Times New Roman" w:cs="Times New Roman"/>
          <w:sz w:val="24"/>
          <w:szCs w:val="24"/>
          <w:lang w:eastAsia="ru-RU"/>
        </w:rPr>
        <w:t>Текст]: учеб./М.В. Гальперин. – М.: ИНФРА – М, 2017.- 256 с</w:t>
      </w:r>
    </w:p>
    <w:p w:rsidR="0028730C" w:rsidRPr="0028730C" w:rsidRDefault="0028730C" w:rsidP="00506068">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shd w:val="clear" w:color="auto" w:fill="FFFFFF"/>
          <w:lang w:eastAsia="ru-RU"/>
        </w:rPr>
        <w:t>Гальперин, М. В. Общая экология [Электронный ресурс]</w:t>
      </w:r>
      <w:proofErr w:type="gramStart"/>
      <w:r w:rsidRPr="0028730C">
        <w:rPr>
          <w:rFonts w:ascii="Times New Roman" w:eastAsia="Times New Roman" w:hAnsi="Times New Roman" w:cs="Times New Roman"/>
          <w:sz w:val="24"/>
          <w:szCs w:val="24"/>
          <w:shd w:val="clear" w:color="auto" w:fill="FFFFFF"/>
          <w:lang w:eastAsia="ru-RU"/>
        </w:rPr>
        <w:t xml:space="preserve"> :</w:t>
      </w:r>
      <w:proofErr w:type="gramEnd"/>
      <w:r w:rsidRPr="0028730C">
        <w:rPr>
          <w:rFonts w:ascii="Times New Roman" w:eastAsia="Times New Roman" w:hAnsi="Times New Roman" w:cs="Times New Roman"/>
          <w:sz w:val="24"/>
          <w:szCs w:val="24"/>
          <w:shd w:val="clear" w:color="auto" w:fill="FFFFFF"/>
          <w:lang w:eastAsia="ru-RU"/>
        </w:rPr>
        <w:t xml:space="preserve"> учеб. / Гальперин М. В. - М.: Форум, НИЦ ИНФРА-М, 2015. - 336 с</w:t>
      </w:r>
      <w:r w:rsidRPr="0028730C">
        <w:rPr>
          <w:rFonts w:ascii="Times New Roman" w:eastAsia="Times New Roman" w:hAnsi="Times New Roman" w:cs="Times New Roman"/>
          <w:sz w:val="24"/>
          <w:szCs w:val="24"/>
          <w:lang w:eastAsia="ru-RU"/>
        </w:rPr>
        <w:t xml:space="preserve">. (ЭБС Znanium.com). Режим доступа: </w:t>
      </w:r>
      <w:hyperlink r:id="rId11" w:history="1">
        <w:r w:rsidRPr="0028730C">
          <w:rPr>
            <w:rFonts w:ascii="Times New Roman" w:eastAsia="Times New Roman" w:hAnsi="Times New Roman" w:cs="Times New Roman"/>
            <w:color w:val="000000"/>
            <w:sz w:val="24"/>
            <w:szCs w:val="24"/>
            <w:u w:val="single"/>
            <w:lang w:eastAsia="ru-RU"/>
          </w:rPr>
          <w:t>http://znanium.com/</w:t>
        </w:r>
      </w:hyperlink>
      <w:r w:rsidRPr="0028730C">
        <w:rPr>
          <w:rFonts w:ascii="Times New Roman" w:eastAsia="Times New Roman" w:hAnsi="Times New Roman" w:cs="Times New Roman"/>
          <w:sz w:val="24"/>
          <w:szCs w:val="24"/>
          <w:lang w:eastAsia="ru-RU"/>
        </w:rPr>
        <w:t xml:space="preserve"> bookread2book=502370 </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28730C">
        <w:rPr>
          <w:rFonts w:ascii="Times New Roman" w:eastAsia="Times New Roman" w:hAnsi="Times New Roman" w:cs="Times New Roman"/>
          <w:sz w:val="24"/>
          <w:szCs w:val="24"/>
          <w:lang w:eastAsia="ru-RU"/>
        </w:rPr>
        <w:t>Тотай</w:t>
      </w:r>
      <w:proofErr w:type="spellEnd"/>
      <w:r w:rsidRPr="0028730C">
        <w:rPr>
          <w:rFonts w:ascii="Times New Roman" w:eastAsia="Times New Roman" w:hAnsi="Times New Roman" w:cs="Times New Roman"/>
          <w:sz w:val="24"/>
          <w:szCs w:val="24"/>
          <w:lang w:eastAsia="ru-RU"/>
        </w:rPr>
        <w:t xml:space="preserve">, А.М. Экология [Текст]: учеб./А.М. </w:t>
      </w:r>
      <w:proofErr w:type="spellStart"/>
      <w:r w:rsidRPr="0028730C">
        <w:rPr>
          <w:rFonts w:ascii="Times New Roman" w:eastAsia="Times New Roman" w:hAnsi="Times New Roman" w:cs="Times New Roman"/>
          <w:sz w:val="24"/>
          <w:szCs w:val="24"/>
          <w:lang w:eastAsia="ru-RU"/>
        </w:rPr>
        <w:t>Тотай</w:t>
      </w:r>
      <w:proofErr w:type="spellEnd"/>
      <w:r w:rsidRPr="0028730C">
        <w:rPr>
          <w:rFonts w:ascii="Times New Roman" w:eastAsia="Times New Roman" w:hAnsi="Times New Roman" w:cs="Times New Roman"/>
          <w:sz w:val="24"/>
          <w:szCs w:val="24"/>
          <w:lang w:eastAsia="ru-RU"/>
        </w:rPr>
        <w:t>. – М.:ЮРАЙТ, 2016 .- с.450</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Дополнительные источники</w:t>
      </w:r>
    </w:p>
    <w:p w:rsidR="0028730C" w:rsidRPr="0028730C" w:rsidRDefault="0028730C" w:rsidP="00506068">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28730C">
        <w:rPr>
          <w:rFonts w:ascii="Times New Roman" w:eastAsia="Times New Roman" w:hAnsi="Times New Roman" w:cs="Times New Roman"/>
          <w:sz w:val="24"/>
          <w:szCs w:val="24"/>
          <w:shd w:val="clear" w:color="auto" w:fill="FFFFFF"/>
          <w:lang w:eastAsia="ru-RU"/>
        </w:rPr>
        <w:t>Валова</w:t>
      </w:r>
      <w:proofErr w:type="spellEnd"/>
      <w:r w:rsidRPr="0028730C">
        <w:rPr>
          <w:rFonts w:ascii="Times New Roman" w:eastAsia="Times New Roman" w:hAnsi="Times New Roman" w:cs="Times New Roman"/>
          <w:sz w:val="24"/>
          <w:szCs w:val="24"/>
          <w:shd w:val="clear" w:color="auto" w:fill="FFFFFF"/>
          <w:lang w:eastAsia="ru-RU"/>
        </w:rPr>
        <w:t xml:space="preserve"> (Копылова), В. Д. Экология [Электронный ресурс]</w:t>
      </w:r>
      <w:proofErr w:type="gramStart"/>
      <w:r w:rsidRPr="0028730C">
        <w:rPr>
          <w:rFonts w:ascii="Times New Roman" w:eastAsia="Times New Roman" w:hAnsi="Times New Roman" w:cs="Times New Roman"/>
          <w:sz w:val="24"/>
          <w:szCs w:val="24"/>
          <w:shd w:val="clear" w:color="auto" w:fill="FFFFFF"/>
          <w:lang w:eastAsia="ru-RU"/>
        </w:rPr>
        <w:t xml:space="preserve"> :</w:t>
      </w:r>
      <w:proofErr w:type="gramEnd"/>
      <w:r w:rsidRPr="0028730C">
        <w:rPr>
          <w:rFonts w:ascii="Times New Roman" w:eastAsia="Times New Roman" w:hAnsi="Times New Roman" w:cs="Times New Roman"/>
          <w:sz w:val="24"/>
          <w:szCs w:val="24"/>
          <w:shd w:val="clear" w:color="auto" w:fill="FFFFFF"/>
          <w:lang w:eastAsia="ru-RU"/>
        </w:rPr>
        <w:t xml:space="preserve"> учеб. / В. Д. </w:t>
      </w:r>
      <w:proofErr w:type="spellStart"/>
      <w:r w:rsidRPr="0028730C">
        <w:rPr>
          <w:rFonts w:ascii="Times New Roman" w:eastAsia="Times New Roman" w:hAnsi="Times New Roman" w:cs="Times New Roman"/>
          <w:sz w:val="24"/>
          <w:szCs w:val="24"/>
          <w:shd w:val="clear" w:color="auto" w:fill="FFFFFF"/>
          <w:lang w:eastAsia="ru-RU"/>
        </w:rPr>
        <w:t>Валова</w:t>
      </w:r>
      <w:proofErr w:type="spellEnd"/>
      <w:r w:rsidRPr="0028730C">
        <w:rPr>
          <w:rFonts w:ascii="Times New Roman" w:eastAsia="Times New Roman" w:hAnsi="Times New Roman" w:cs="Times New Roman"/>
          <w:sz w:val="24"/>
          <w:szCs w:val="24"/>
          <w:shd w:val="clear" w:color="auto" w:fill="FFFFFF"/>
          <w:lang w:eastAsia="ru-RU"/>
        </w:rPr>
        <w:t xml:space="preserve"> (Копылова). - 2-е изд., </w:t>
      </w:r>
      <w:proofErr w:type="spellStart"/>
      <w:r w:rsidRPr="0028730C">
        <w:rPr>
          <w:rFonts w:ascii="Times New Roman" w:eastAsia="Times New Roman" w:hAnsi="Times New Roman" w:cs="Times New Roman"/>
          <w:sz w:val="24"/>
          <w:szCs w:val="24"/>
          <w:shd w:val="clear" w:color="auto" w:fill="FFFFFF"/>
          <w:lang w:eastAsia="ru-RU"/>
        </w:rPr>
        <w:t>перераб</w:t>
      </w:r>
      <w:proofErr w:type="spellEnd"/>
      <w:r w:rsidRPr="0028730C">
        <w:rPr>
          <w:rFonts w:ascii="Times New Roman" w:eastAsia="Times New Roman" w:hAnsi="Times New Roman" w:cs="Times New Roman"/>
          <w:sz w:val="24"/>
          <w:szCs w:val="24"/>
          <w:shd w:val="clear" w:color="auto" w:fill="FFFFFF"/>
          <w:lang w:eastAsia="ru-RU"/>
        </w:rPr>
        <w:t>. и доп. - М.</w:t>
      </w:r>
      <w:bookmarkStart w:id="0" w:name="_GoBack"/>
      <w:bookmarkEnd w:id="0"/>
      <w:proofErr w:type="gramStart"/>
      <w:r w:rsidRPr="0028730C">
        <w:rPr>
          <w:rFonts w:ascii="Times New Roman" w:eastAsia="Times New Roman" w:hAnsi="Times New Roman" w:cs="Times New Roman"/>
          <w:sz w:val="24"/>
          <w:szCs w:val="24"/>
          <w:shd w:val="clear" w:color="auto" w:fill="FFFFFF"/>
          <w:lang w:eastAsia="ru-RU"/>
        </w:rPr>
        <w:t xml:space="preserve"> :</w:t>
      </w:r>
      <w:proofErr w:type="gramEnd"/>
      <w:r w:rsidRPr="0028730C">
        <w:rPr>
          <w:rFonts w:ascii="Times New Roman" w:eastAsia="Times New Roman" w:hAnsi="Times New Roman" w:cs="Times New Roman"/>
          <w:sz w:val="24"/>
          <w:szCs w:val="24"/>
          <w:shd w:val="clear" w:color="auto" w:fill="FFFFFF"/>
          <w:lang w:eastAsia="ru-RU"/>
        </w:rPr>
        <w:t xml:space="preserve"> Издательско-торговая корпорация «Дашков и </w:t>
      </w:r>
      <w:r w:rsidRPr="0028730C">
        <w:rPr>
          <w:rFonts w:ascii="Times New Roman" w:eastAsia="Times New Roman" w:hAnsi="Times New Roman" w:cs="Times New Roman"/>
          <w:sz w:val="24"/>
          <w:szCs w:val="24"/>
          <w:shd w:val="clear" w:color="auto" w:fill="FFFFFF"/>
          <w:lang w:eastAsia="ru-RU"/>
        </w:rPr>
        <w:lastRenderedPageBreak/>
        <w:t>К°», 2012. - 360 с.</w:t>
      </w:r>
      <w:r w:rsidRPr="0028730C">
        <w:rPr>
          <w:rFonts w:ascii="Times New Roman" w:eastAsia="Times New Roman" w:hAnsi="Times New Roman" w:cs="Times New Roman"/>
          <w:sz w:val="24"/>
          <w:szCs w:val="24"/>
          <w:lang w:eastAsia="ru-RU"/>
        </w:rPr>
        <w:t xml:space="preserve"> (ЭБС Znanium.com). Режим доступа: </w:t>
      </w:r>
      <w:hyperlink r:id="rId12" w:history="1">
        <w:r w:rsidRPr="0028730C">
          <w:rPr>
            <w:rFonts w:ascii="Times New Roman" w:eastAsia="Times New Roman" w:hAnsi="Times New Roman" w:cs="Times New Roman"/>
            <w:color w:val="000000"/>
            <w:sz w:val="24"/>
            <w:szCs w:val="24"/>
            <w:u w:val="single"/>
            <w:lang w:eastAsia="ru-RU"/>
          </w:rPr>
          <w:t>http://znanium.com/</w:t>
        </w:r>
      </w:hyperlink>
      <w:r w:rsidRPr="0028730C">
        <w:rPr>
          <w:rFonts w:ascii="Times New Roman" w:eastAsia="Times New Roman" w:hAnsi="Times New Roman" w:cs="Times New Roman"/>
          <w:sz w:val="24"/>
          <w:szCs w:val="24"/>
          <w:lang w:eastAsia="ru-RU"/>
        </w:rPr>
        <w:t xml:space="preserve"> bookread2.php?book=415292</w:t>
      </w:r>
    </w:p>
    <w:p w:rsidR="0028730C" w:rsidRPr="0028730C" w:rsidRDefault="0028730C" w:rsidP="00506068">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28730C">
        <w:rPr>
          <w:rFonts w:ascii="Times New Roman" w:eastAsia="Times New Roman" w:hAnsi="Times New Roman" w:cs="Times New Roman"/>
          <w:sz w:val="24"/>
          <w:szCs w:val="24"/>
          <w:shd w:val="clear" w:color="auto" w:fill="FFFFFF"/>
          <w:lang w:eastAsia="ru-RU"/>
        </w:rPr>
        <w:t>Голубкина</w:t>
      </w:r>
      <w:proofErr w:type="spellEnd"/>
      <w:proofErr w:type="gramStart"/>
      <w:r w:rsidRPr="0028730C">
        <w:rPr>
          <w:rFonts w:ascii="Times New Roman" w:eastAsia="Times New Roman" w:hAnsi="Times New Roman" w:cs="Times New Roman"/>
          <w:sz w:val="24"/>
          <w:szCs w:val="24"/>
          <w:shd w:val="clear" w:color="auto" w:fill="FFFFFF"/>
          <w:lang w:eastAsia="ru-RU"/>
        </w:rPr>
        <w:t xml:space="preserve"> ,</w:t>
      </w:r>
      <w:proofErr w:type="gramEnd"/>
      <w:r w:rsidRPr="0028730C">
        <w:rPr>
          <w:rFonts w:ascii="Times New Roman" w:eastAsia="Times New Roman" w:hAnsi="Times New Roman" w:cs="Times New Roman"/>
          <w:sz w:val="24"/>
          <w:szCs w:val="24"/>
          <w:shd w:val="clear" w:color="auto" w:fill="FFFFFF"/>
          <w:lang w:eastAsia="ru-RU"/>
        </w:rPr>
        <w:t xml:space="preserve"> </w:t>
      </w:r>
      <w:proofErr w:type="spellStart"/>
      <w:r w:rsidRPr="0028730C">
        <w:rPr>
          <w:rFonts w:ascii="Times New Roman" w:eastAsia="Times New Roman" w:hAnsi="Times New Roman" w:cs="Times New Roman"/>
          <w:sz w:val="24"/>
          <w:szCs w:val="24"/>
          <w:shd w:val="clear" w:color="auto" w:fill="FFFFFF"/>
          <w:lang w:eastAsia="ru-RU"/>
        </w:rPr>
        <w:t>Н.А.Лабораторный</w:t>
      </w:r>
      <w:proofErr w:type="spellEnd"/>
      <w:r w:rsidRPr="0028730C">
        <w:rPr>
          <w:rFonts w:ascii="Times New Roman" w:eastAsia="Times New Roman" w:hAnsi="Times New Roman" w:cs="Times New Roman"/>
          <w:sz w:val="24"/>
          <w:szCs w:val="24"/>
          <w:shd w:val="clear" w:color="auto" w:fill="FFFFFF"/>
          <w:lang w:eastAsia="ru-RU"/>
        </w:rPr>
        <w:t xml:space="preserve"> практикум по экологии[Электронный ресурс] / Н.А. </w:t>
      </w:r>
      <w:proofErr w:type="spellStart"/>
      <w:r w:rsidRPr="0028730C">
        <w:rPr>
          <w:rFonts w:ascii="Times New Roman" w:eastAsia="Times New Roman" w:hAnsi="Times New Roman" w:cs="Times New Roman"/>
          <w:sz w:val="24"/>
          <w:szCs w:val="24"/>
          <w:shd w:val="clear" w:color="auto" w:fill="FFFFFF"/>
          <w:lang w:eastAsia="ru-RU"/>
        </w:rPr>
        <w:t>Голубкина</w:t>
      </w:r>
      <w:proofErr w:type="spellEnd"/>
      <w:r w:rsidRPr="0028730C">
        <w:rPr>
          <w:rFonts w:ascii="Times New Roman" w:eastAsia="Times New Roman" w:hAnsi="Times New Roman" w:cs="Times New Roman"/>
          <w:sz w:val="24"/>
          <w:szCs w:val="24"/>
          <w:shd w:val="clear" w:color="auto" w:fill="FFFFFF"/>
          <w:lang w:eastAsia="ru-RU"/>
        </w:rPr>
        <w:t xml:space="preserve">, Т.А. Лосева. - 3-e изд., </w:t>
      </w:r>
      <w:proofErr w:type="spellStart"/>
      <w:r w:rsidRPr="0028730C">
        <w:rPr>
          <w:rFonts w:ascii="Times New Roman" w:eastAsia="Times New Roman" w:hAnsi="Times New Roman" w:cs="Times New Roman"/>
          <w:sz w:val="24"/>
          <w:szCs w:val="24"/>
          <w:shd w:val="clear" w:color="auto" w:fill="FFFFFF"/>
          <w:lang w:eastAsia="ru-RU"/>
        </w:rPr>
        <w:t>испр</w:t>
      </w:r>
      <w:proofErr w:type="spellEnd"/>
      <w:r w:rsidRPr="0028730C">
        <w:rPr>
          <w:rFonts w:ascii="Times New Roman" w:eastAsia="Times New Roman" w:hAnsi="Times New Roman" w:cs="Times New Roman"/>
          <w:sz w:val="24"/>
          <w:szCs w:val="24"/>
          <w:shd w:val="clear" w:color="auto" w:fill="FFFFFF"/>
          <w:lang w:eastAsia="ru-RU"/>
        </w:rPr>
        <w:t>. и доп. - М.: Форум: НИЦ ИНФРА-М, 2014- 64c.</w:t>
      </w:r>
      <w:r w:rsidRPr="0028730C">
        <w:rPr>
          <w:rFonts w:ascii="Times New Roman" w:eastAsia="Times New Roman" w:hAnsi="Times New Roman" w:cs="Times New Roman"/>
          <w:sz w:val="24"/>
          <w:szCs w:val="24"/>
          <w:lang w:eastAsia="ru-RU"/>
        </w:rPr>
        <w:t xml:space="preserve"> (ЭБС Znanium.com). Режим доступа: </w:t>
      </w:r>
      <w:hyperlink r:id="rId13" w:history="1">
        <w:r w:rsidRPr="0028730C">
          <w:rPr>
            <w:rFonts w:ascii="Times New Roman" w:eastAsia="Times New Roman" w:hAnsi="Times New Roman" w:cs="Times New Roman"/>
            <w:color w:val="000000"/>
            <w:sz w:val="24"/>
            <w:szCs w:val="24"/>
            <w:u w:val="single"/>
            <w:lang w:eastAsia="ru-RU"/>
          </w:rPr>
          <w:t>http://znanium.com/</w:t>
        </w:r>
      </w:hyperlink>
      <w:r w:rsidRPr="0028730C">
        <w:rPr>
          <w:rFonts w:ascii="Times New Roman" w:eastAsia="Times New Roman" w:hAnsi="Times New Roman" w:cs="Times New Roman"/>
          <w:sz w:val="24"/>
          <w:szCs w:val="24"/>
          <w:lang w:eastAsia="ru-RU"/>
        </w:rPr>
        <w:t xml:space="preserve"> bookread2.php?book=424143</w:t>
      </w:r>
    </w:p>
    <w:p w:rsidR="0028730C" w:rsidRPr="0028730C" w:rsidRDefault="0028730C" w:rsidP="00506068">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b/>
          <w:bCs/>
          <w:sz w:val="24"/>
          <w:szCs w:val="24"/>
          <w:lang w:eastAsia="ru-RU"/>
        </w:rPr>
        <w:t>Интернет-ресурсы</w:t>
      </w:r>
    </w:p>
    <w:p w:rsidR="0028730C" w:rsidRPr="0028730C" w:rsidRDefault="0028730C" w:rsidP="0050606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8730C">
        <w:rPr>
          <w:rFonts w:ascii="Times New Roman" w:eastAsia="Times New Roman" w:hAnsi="Times New Roman" w:cs="Times New Roman"/>
          <w:sz w:val="24"/>
          <w:szCs w:val="24"/>
          <w:lang w:eastAsia="ru-RU"/>
        </w:rPr>
        <w:t>www.ecologysite.ru (Каталог экологических сайтов).</w:t>
      </w:r>
    </w:p>
    <w:p w:rsidR="0028730C" w:rsidRPr="0028730C" w:rsidRDefault="0028730C" w:rsidP="00506068">
      <w:pPr>
        <w:pBdr>
          <w:bottom w:val="single" w:sz="6" w:space="1" w:color="auto"/>
        </w:pBdr>
        <w:spacing w:after="0" w:line="240" w:lineRule="auto"/>
        <w:jc w:val="both"/>
        <w:rPr>
          <w:rFonts w:ascii="Arial" w:eastAsia="Times New Roman" w:hAnsi="Arial" w:cs="Arial"/>
          <w:vanish/>
          <w:sz w:val="16"/>
          <w:szCs w:val="16"/>
          <w:lang w:eastAsia="ru-RU"/>
        </w:rPr>
      </w:pPr>
      <w:r w:rsidRPr="0028730C">
        <w:rPr>
          <w:rFonts w:ascii="Arial" w:eastAsia="Times New Roman" w:hAnsi="Arial" w:cs="Arial"/>
          <w:vanish/>
          <w:sz w:val="16"/>
          <w:szCs w:val="16"/>
          <w:lang w:eastAsia="ru-RU"/>
        </w:rPr>
        <w:t>Начало формы</w:t>
      </w:r>
    </w:p>
    <w:p w:rsidR="0028730C" w:rsidRPr="0028730C" w:rsidRDefault="0028730C" w:rsidP="00506068">
      <w:pPr>
        <w:pBdr>
          <w:top w:val="single" w:sz="6" w:space="1" w:color="auto"/>
        </w:pBdr>
        <w:spacing w:after="0" w:line="240" w:lineRule="auto"/>
        <w:jc w:val="both"/>
        <w:rPr>
          <w:rFonts w:ascii="Arial" w:eastAsia="Times New Roman" w:hAnsi="Arial" w:cs="Arial"/>
          <w:vanish/>
          <w:sz w:val="16"/>
          <w:szCs w:val="16"/>
          <w:lang w:eastAsia="ru-RU"/>
        </w:rPr>
      </w:pPr>
      <w:r w:rsidRPr="0028730C">
        <w:rPr>
          <w:rFonts w:ascii="Arial" w:eastAsia="Times New Roman" w:hAnsi="Arial" w:cs="Arial"/>
          <w:vanish/>
          <w:sz w:val="16"/>
          <w:szCs w:val="16"/>
          <w:lang w:eastAsia="ru-RU"/>
        </w:rPr>
        <w:t>Конец формы</w:t>
      </w:r>
    </w:p>
    <w:p w:rsidR="00FB6ABE" w:rsidRDefault="00FB6ABE" w:rsidP="00506068">
      <w:pPr>
        <w:jc w:val="both"/>
      </w:pPr>
    </w:p>
    <w:sectPr w:rsidR="00FB6A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F5554"/>
    <w:multiLevelType w:val="multilevel"/>
    <w:tmpl w:val="8C3C5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6D1A85"/>
    <w:multiLevelType w:val="multilevel"/>
    <w:tmpl w:val="42A8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212AFE"/>
    <w:multiLevelType w:val="multilevel"/>
    <w:tmpl w:val="39C8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0F4632"/>
    <w:multiLevelType w:val="multilevel"/>
    <w:tmpl w:val="598E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620AA6"/>
    <w:multiLevelType w:val="multilevel"/>
    <w:tmpl w:val="76EA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8F249A"/>
    <w:multiLevelType w:val="multilevel"/>
    <w:tmpl w:val="CDE2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B263D4"/>
    <w:multiLevelType w:val="multilevel"/>
    <w:tmpl w:val="206A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D3311"/>
    <w:multiLevelType w:val="multilevel"/>
    <w:tmpl w:val="B778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337FE8"/>
    <w:multiLevelType w:val="multilevel"/>
    <w:tmpl w:val="61A2F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320033"/>
    <w:multiLevelType w:val="multilevel"/>
    <w:tmpl w:val="AC76D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8672C7"/>
    <w:multiLevelType w:val="multilevel"/>
    <w:tmpl w:val="FB7A3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6A0701"/>
    <w:multiLevelType w:val="multilevel"/>
    <w:tmpl w:val="E2B01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CA6168"/>
    <w:multiLevelType w:val="multilevel"/>
    <w:tmpl w:val="1F26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943641"/>
    <w:multiLevelType w:val="multilevel"/>
    <w:tmpl w:val="14E27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554D8B"/>
    <w:multiLevelType w:val="multilevel"/>
    <w:tmpl w:val="2AD8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727A54"/>
    <w:multiLevelType w:val="multilevel"/>
    <w:tmpl w:val="9658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9C574A"/>
    <w:multiLevelType w:val="multilevel"/>
    <w:tmpl w:val="117C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5B633A"/>
    <w:multiLevelType w:val="multilevel"/>
    <w:tmpl w:val="0882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4F327F4"/>
    <w:multiLevelType w:val="multilevel"/>
    <w:tmpl w:val="CF20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61818EA"/>
    <w:multiLevelType w:val="multilevel"/>
    <w:tmpl w:val="E8CC6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B0E7997"/>
    <w:multiLevelType w:val="multilevel"/>
    <w:tmpl w:val="CEF6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EB376F"/>
    <w:multiLevelType w:val="multilevel"/>
    <w:tmpl w:val="C14E5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4D6C03"/>
    <w:multiLevelType w:val="multilevel"/>
    <w:tmpl w:val="0E9E0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0E1B27"/>
    <w:multiLevelType w:val="multilevel"/>
    <w:tmpl w:val="D6C0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DA3C54"/>
    <w:multiLevelType w:val="multilevel"/>
    <w:tmpl w:val="2AF6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CF26345"/>
    <w:multiLevelType w:val="multilevel"/>
    <w:tmpl w:val="36B04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057B51"/>
    <w:multiLevelType w:val="multilevel"/>
    <w:tmpl w:val="519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2C07429"/>
    <w:multiLevelType w:val="multilevel"/>
    <w:tmpl w:val="25327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2E6298C"/>
    <w:multiLevelType w:val="multilevel"/>
    <w:tmpl w:val="136EC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D76193"/>
    <w:multiLevelType w:val="multilevel"/>
    <w:tmpl w:val="228E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48C66B0"/>
    <w:multiLevelType w:val="multilevel"/>
    <w:tmpl w:val="74822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98C41EA"/>
    <w:multiLevelType w:val="multilevel"/>
    <w:tmpl w:val="E4483A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14172A"/>
    <w:multiLevelType w:val="multilevel"/>
    <w:tmpl w:val="D382BA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955759"/>
    <w:multiLevelType w:val="multilevel"/>
    <w:tmpl w:val="7C74E5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28F7DE4"/>
    <w:multiLevelType w:val="multilevel"/>
    <w:tmpl w:val="B1CE9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4BC7BC7"/>
    <w:multiLevelType w:val="multilevel"/>
    <w:tmpl w:val="C8AAA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5B670DB"/>
    <w:multiLevelType w:val="multilevel"/>
    <w:tmpl w:val="8BC0AD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8945D0D"/>
    <w:multiLevelType w:val="multilevel"/>
    <w:tmpl w:val="F9B2C7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B825119"/>
    <w:multiLevelType w:val="multilevel"/>
    <w:tmpl w:val="C1FEE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FCD7EF2"/>
    <w:multiLevelType w:val="multilevel"/>
    <w:tmpl w:val="C770A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64C45A7"/>
    <w:multiLevelType w:val="multilevel"/>
    <w:tmpl w:val="9C701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6C67B01"/>
    <w:multiLevelType w:val="multilevel"/>
    <w:tmpl w:val="3DD6A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CE4E9B"/>
    <w:multiLevelType w:val="multilevel"/>
    <w:tmpl w:val="ACC6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093EEB"/>
    <w:multiLevelType w:val="multilevel"/>
    <w:tmpl w:val="D6AC0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3315E5"/>
    <w:multiLevelType w:val="multilevel"/>
    <w:tmpl w:val="6624F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E736FF"/>
    <w:multiLevelType w:val="multilevel"/>
    <w:tmpl w:val="0B4CE0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C191651"/>
    <w:multiLevelType w:val="multilevel"/>
    <w:tmpl w:val="CA50F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2"/>
  </w:num>
  <w:num w:numId="3">
    <w:abstractNumId w:val="22"/>
  </w:num>
  <w:num w:numId="4">
    <w:abstractNumId w:val="20"/>
  </w:num>
  <w:num w:numId="5">
    <w:abstractNumId w:val="32"/>
  </w:num>
  <w:num w:numId="6">
    <w:abstractNumId w:val="10"/>
  </w:num>
  <w:num w:numId="7">
    <w:abstractNumId w:val="3"/>
  </w:num>
  <w:num w:numId="8">
    <w:abstractNumId w:val="36"/>
  </w:num>
  <w:num w:numId="9">
    <w:abstractNumId w:val="23"/>
  </w:num>
  <w:num w:numId="10">
    <w:abstractNumId w:val="39"/>
  </w:num>
  <w:num w:numId="11">
    <w:abstractNumId w:val="0"/>
  </w:num>
  <w:num w:numId="12">
    <w:abstractNumId w:val="45"/>
  </w:num>
  <w:num w:numId="13">
    <w:abstractNumId w:val="21"/>
  </w:num>
  <w:num w:numId="14">
    <w:abstractNumId w:val="14"/>
  </w:num>
  <w:num w:numId="15">
    <w:abstractNumId w:val="19"/>
  </w:num>
  <w:num w:numId="16">
    <w:abstractNumId w:val="31"/>
  </w:num>
  <w:num w:numId="17">
    <w:abstractNumId w:val="26"/>
  </w:num>
  <w:num w:numId="18">
    <w:abstractNumId w:val="38"/>
  </w:num>
  <w:num w:numId="19">
    <w:abstractNumId w:val="9"/>
  </w:num>
  <w:num w:numId="20">
    <w:abstractNumId w:val="12"/>
  </w:num>
  <w:num w:numId="21">
    <w:abstractNumId w:val="33"/>
  </w:num>
  <w:num w:numId="22">
    <w:abstractNumId w:val="5"/>
  </w:num>
  <w:num w:numId="23">
    <w:abstractNumId w:val="30"/>
  </w:num>
  <w:num w:numId="24">
    <w:abstractNumId w:val="25"/>
  </w:num>
  <w:num w:numId="25">
    <w:abstractNumId w:val="16"/>
  </w:num>
  <w:num w:numId="26">
    <w:abstractNumId w:val="28"/>
  </w:num>
  <w:num w:numId="27">
    <w:abstractNumId w:val="29"/>
  </w:num>
  <w:num w:numId="28">
    <w:abstractNumId w:val="18"/>
  </w:num>
  <w:num w:numId="29">
    <w:abstractNumId w:val="7"/>
  </w:num>
  <w:num w:numId="30">
    <w:abstractNumId w:val="35"/>
  </w:num>
  <w:num w:numId="31">
    <w:abstractNumId w:val="6"/>
  </w:num>
  <w:num w:numId="32">
    <w:abstractNumId w:val="44"/>
  </w:num>
  <w:num w:numId="33">
    <w:abstractNumId w:val="15"/>
  </w:num>
  <w:num w:numId="34">
    <w:abstractNumId w:val="40"/>
  </w:num>
  <w:num w:numId="35">
    <w:abstractNumId w:val="46"/>
  </w:num>
  <w:num w:numId="36">
    <w:abstractNumId w:val="8"/>
  </w:num>
  <w:num w:numId="37">
    <w:abstractNumId w:val="34"/>
  </w:num>
  <w:num w:numId="38">
    <w:abstractNumId w:val="1"/>
  </w:num>
  <w:num w:numId="39">
    <w:abstractNumId w:val="13"/>
  </w:num>
  <w:num w:numId="40">
    <w:abstractNumId w:val="42"/>
  </w:num>
  <w:num w:numId="41">
    <w:abstractNumId w:val="27"/>
  </w:num>
  <w:num w:numId="42">
    <w:abstractNumId w:val="11"/>
  </w:num>
  <w:num w:numId="43">
    <w:abstractNumId w:val="41"/>
  </w:num>
  <w:num w:numId="44">
    <w:abstractNumId w:val="4"/>
  </w:num>
  <w:num w:numId="45">
    <w:abstractNumId w:val="17"/>
  </w:num>
  <w:num w:numId="46">
    <w:abstractNumId w:val="43"/>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D3E"/>
    <w:rsid w:val="0028730C"/>
    <w:rsid w:val="004520D9"/>
    <w:rsid w:val="00506068"/>
    <w:rsid w:val="006E0D3E"/>
    <w:rsid w:val="007D0C6A"/>
    <w:rsid w:val="007D5900"/>
    <w:rsid w:val="00815591"/>
    <w:rsid w:val="008A6C8A"/>
    <w:rsid w:val="008D7286"/>
    <w:rsid w:val="00902E49"/>
    <w:rsid w:val="00C31354"/>
    <w:rsid w:val="00C44EFC"/>
    <w:rsid w:val="00D900A3"/>
    <w:rsid w:val="00DD453E"/>
    <w:rsid w:val="00E24534"/>
    <w:rsid w:val="00FB6ABE"/>
    <w:rsid w:val="00FD5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873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8730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873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8730C"/>
    <w:rPr>
      <w:color w:val="0000FF"/>
      <w:u w:val="single"/>
    </w:rPr>
  </w:style>
  <w:style w:type="character" w:customStyle="1" w:styleId="old">
    <w:name w:val="old"/>
    <w:basedOn w:val="a0"/>
    <w:rsid w:val="0028730C"/>
  </w:style>
  <w:style w:type="character" w:customStyle="1" w:styleId="new">
    <w:name w:val="new"/>
    <w:basedOn w:val="a0"/>
    <w:rsid w:val="0028730C"/>
  </w:style>
  <w:style w:type="paragraph" w:styleId="z-">
    <w:name w:val="HTML Top of Form"/>
    <w:basedOn w:val="a"/>
    <w:next w:val="a"/>
    <w:link w:val="z-0"/>
    <w:hidden/>
    <w:uiPriority w:val="99"/>
    <w:semiHidden/>
    <w:unhideWhenUsed/>
    <w:rsid w:val="0028730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28730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28730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28730C"/>
    <w:rPr>
      <w:rFonts w:ascii="Arial" w:eastAsia="Times New Roman" w:hAnsi="Arial" w:cs="Arial"/>
      <w:vanish/>
      <w:sz w:val="16"/>
      <w:szCs w:val="16"/>
      <w:lang w:eastAsia="ru-RU"/>
    </w:rPr>
  </w:style>
  <w:style w:type="character" w:customStyle="1" w:styleId="icon-block">
    <w:name w:val="icon-block"/>
    <w:basedOn w:val="a0"/>
    <w:rsid w:val="0028730C"/>
  </w:style>
  <w:style w:type="paragraph" w:customStyle="1" w:styleId="v-library-new-title">
    <w:name w:val="v-library-new-title"/>
    <w:basedOn w:val="a"/>
    <w:rsid w:val="002873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g-wrapperwhite--title">
    <w:name w:val="dg-wrapper__white--title"/>
    <w:basedOn w:val="a0"/>
    <w:rsid w:val="0028730C"/>
  </w:style>
  <w:style w:type="character" w:customStyle="1" w:styleId="dg-price">
    <w:name w:val="dg-price"/>
    <w:basedOn w:val="a0"/>
    <w:rsid w:val="0028730C"/>
  </w:style>
  <w:style w:type="table" w:styleId="a5">
    <w:name w:val="Table Grid"/>
    <w:basedOn w:val="a1"/>
    <w:uiPriority w:val="59"/>
    <w:rsid w:val="00D9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060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06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873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8730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873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8730C"/>
    <w:rPr>
      <w:color w:val="0000FF"/>
      <w:u w:val="single"/>
    </w:rPr>
  </w:style>
  <w:style w:type="character" w:customStyle="1" w:styleId="old">
    <w:name w:val="old"/>
    <w:basedOn w:val="a0"/>
    <w:rsid w:val="0028730C"/>
  </w:style>
  <w:style w:type="character" w:customStyle="1" w:styleId="new">
    <w:name w:val="new"/>
    <w:basedOn w:val="a0"/>
    <w:rsid w:val="0028730C"/>
  </w:style>
  <w:style w:type="paragraph" w:styleId="z-">
    <w:name w:val="HTML Top of Form"/>
    <w:basedOn w:val="a"/>
    <w:next w:val="a"/>
    <w:link w:val="z-0"/>
    <w:hidden/>
    <w:uiPriority w:val="99"/>
    <w:semiHidden/>
    <w:unhideWhenUsed/>
    <w:rsid w:val="0028730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28730C"/>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28730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28730C"/>
    <w:rPr>
      <w:rFonts w:ascii="Arial" w:eastAsia="Times New Roman" w:hAnsi="Arial" w:cs="Arial"/>
      <w:vanish/>
      <w:sz w:val="16"/>
      <w:szCs w:val="16"/>
      <w:lang w:eastAsia="ru-RU"/>
    </w:rPr>
  </w:style>
  <w:style w:type="character" w:customStyle="1" w:styleId="icon-block">
    <w:name w:val="icon-block"/>
    <w:basedOn w:val="a0"/>
    <w:rsid w:val="0028730C"/>
  </w:style>
  <w:style w:type="paragraph" w:customStyle="1" w:styleId="v-library-new-title">
    <w:name w:val="v-library-new-title"/>
    <w:basedOn w:val="a"/>
    <w:rsid w:val="002873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g-wrapperwhite--title">
    <w:name w:val="dg-wrapper__white--title"/>
    <w:basedOn w:val="a0"/>
    <w:rsid w:val="0028730C"/>
  </w:style>
  <w:style w:type="character" w:customStyle="1" w:styleId="dg-price">
    <w:name w:val="dg-price"/>
    <w:basedOn w:val="a0"/>
    <w:rsid w:val="0028730C"/>
  </w:style>
  <w:style w:type="table" w:styleId="a5">
    <w:name w:val="Table Grid"/>
    <w:basedOn w:val="a1"/>
    <w:uiPriority w:val="59"/>
    <w:rsid w:val="00D9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060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0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29183">
      <w:bodyDiv w:val="1"/>
      <w:marLeft w:val="0"/>
      <w:marRight w:val="0"/>
      <w:marTop w:val="0"/>
      <w:marBottom w:val="0"/>
      <w:divBdr>
        <w:top w:val="none" w:sz="0" w:space="0" w:color="auto"/>
        <w:left w:val="none" w:sz="0" w:space="0" w:color="auto"/>
        <w:bottom w:val="none" w:sz="0" w:space="0" w:color="auto"/>
        <w:right w:val="none" w:sz="0" w:space="0" w:color="auto"/>
      </w:divBdr>
      <w:divsChild>
        <w:div w:id="1806464676">
          <w:marLeft w:val="0"/>
          <w:marRight w:val="0"/>
          <w:marTop w:val="0"/>
          <w:marBottom w:val="0"/>
          <w:divBdr>
            <w:top w:val="none" w:sz="0" w:space="0" w:color="auto"/>
            <w:left w:val="none" w:sz="0" w:space="0" w:color="auto"/>
            <w:bottom w:val="none" w:sz="0" w:space="0" w:color="auto"/>
            <w:right w:val="none" w:sz="0" w:space="0" w:color="auto"/>
          </w:divBdr>
          <w:divsChild>
            <w:div w:id="532353935">
              <w:marLeft w:val="0"/>
              <w:marRight w:val="0"/>
              <w:marTop w:val="0"/>
              <w:marBottom w:val="0"/>
              <w:divBdr>
                <w:top w:val="none" w:sz="0" w:space="0" w:color="auto"/>
                <w:left w:val="none" w:sz="0" w:space="0" w:color="auto"/>
                <w:bottom w:val="none" w:sz="0" w:space="0" w:color="auto"/>
                <w:right w:val="none" w:sz="0" w:space="0" w:color="auto"/>
              </w:divBdr>
              <w:divsChild>
                <w:div w:id="2011790956">
                  <w:marLeft w:val="0"/>
                  <w:marRight w:val="0"/>
                  <w:marTop w:val="0"/>
                  <w:marBottom w:val="0"/>
                  <w:divBdr>
                    <w:top w:val="none" w:sz="0" w:space="0" w:color="auto"/>
                    <w:left w:val="none" w:sz="0" w:space="0" w:color="auto"/>
                    <w:bottom w:val="none" w:sz="0" w:space="0" w:color="auto"/>
                    <w:right w:val="none" w:sz="0" w:space="0" w:color="auto"/>
                  </w:divBdr>
                  <w:divsChild>
                    <w:div w:id="24264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914548">
          <w:marLeft w:val="0"/>
          <w:marRight w:val="0"/>
          <w:marTop w:val="0"/>
          <w:marBottom w:val="0"/>
          <w:divBdr>
            <w:top w:val="none" w:sz="0" w:space="0" w:color="auto"/>
            <w:left w:val="none" w:sz="0" w:space="0" w:color="auto"/>
            <w:bottom w:val="none" w:sz="0" w:space="0" w:color="auto"/>
            <w:right w:val="none" w:sz="0" w:space="0" w:color="auto"/>
          </w:divBdr>
          <w:divsChild>
            <w:div w:id="666444066">
              <w:marLeft w:val="0"/>
              <w:marRight w:val="0"/>
              <w:marTop w:val="0"/>
              <w:marBottom w:val="0"/>
              <w:divBdr>
                <w:top w:val="none" w:sz="0" w:space="0" w:color="auto"/>
                <w:left w:val="none" w:sz="0" w:space="0" w:color="auto"/>
                <w:bottom w:val="none" w:sz="0" w:space="0" w:color="auto"/>
                <w:right w:val="none" w:sz="0" w:space="0" w:color="auto"/>
              </w:divBdr>
            </w:div>
            <w:div w:id="789664988">
              <w:marLeft w:val="0"/>
              <w:marRight w:val="0"/>
              <w:marTop w:val="0"/>
              <w:marBottom w:val="0"/>
              <w:divBdr>
                <w:top w:val="none" w:sz="0" w:space="0" w:color="auto"/>
                <w:left w:val="none" w:sz="0" w:space="0" w:color="auto"/>
                <w:bottom w:val="none" w:sz="0" w:space="0" w:color="auto"/>
                <w:right w:val="none" w:sz="0" w:space="0" w:color="auto"/>
              </w:divBdr>
              <w:divsChild>
                <w:div w:id="384456512">
                  <w:marLeft w:val="0"/>
                  <w:marRight w:val="0"/>
                  <w:marTop w:val="0"/>
                  <w:marBottom w:val="0"/>
                  <w:divBdr>
                    <w:top w:val="none" w:sz="0" w:space="0" w:color="auto"/>
                    <w:left w:val="none" w:sz="0" w:space="0" w:color="auto"/>
                    <w:bottom w:val="none" w:sz="0" w:space="0" w:color="auto"/>
                    <w:right w:val="none" w:sz="0" w:space="0" w:color="auto"/>
                  </w:divBdr>
                </w:div>
                <w:div w:id="1666282029">
                  <w:marLeft w:val="0"/>
                  <w:marRight w:val="0"/>
                  <w:marTop w:val="0"/>
                  <w:marBottom w:val="0"/>
                  <w:divBdr>
                    <w:top w:val="none" w:sz="0" w:space="0" w:color="auto"/>
                    <w:left w:val="none" w:sz="0" w:space="0" w:color="auto"/>
                    <w:bottom w:val="none" w:sz="0" w:space="0" w:color="auto"/>
                    <w:right w:val="none" w:sz="0" w:space="0" w:color="auto"/>
                  </w:divBdr>
                </w:div>
                <w:div w:id="162360779">
                  <w:marLeft w:val="0"/>
                  <w:marRight w:val="0"/>
                  <w:marTop w:val="0"/>
                  <w:marBottom w:val="0"/>
                  <w:divBdr>
                    <w:top w:val="none" w:sz="0" w:space="0" w:color="auto"/>
                    <w:left w:val="none" w:sz="0" w:space="0" w:color="auto"/>
                    <w:bottom w:val="none" w:sz="0" w:space="0" w:color="auto"/>
                    <w:right w:val="none" w:sz="0" w:space="0" w:color="auto"/>
                  </w:divBdr>
                  <w:divsChild>
                    <w:div w:id="1643778519">
                      <w:marLeft w:val="0"/>
                      <w:marRight w:val="0"/>
                      <w:marTop w:val="0"/>
                      <w:marBottom w:val="0"/>
                      <w:divBdr>
                        <w:top w:val="none" w:sz="0" w:space="0" w:color="auto"/>
                        <w:left w:val="none" w:sz="0" w:space="0" w:color="auto"/>
                        <w:bottom w:val="none" w:sz="0" w:space="0" w:color="auto"/>
                        <w:right w:val="none" w:sz="0" w:space="0" w:color="auto"/>
                      </w:divBdr>
                    </w:div>
                    <w:div w:id="207508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35626">
          <w:marLeft w:val="0"/>
          <w:marRight w:val="0"/>
          <w:marTop w:val="0"/>
          <w:marBottom w:val="0"/>
          <w:divBdr>
            <w:top w:val="none" w:sz="0" w:space="0" w:color="auto"/>
            <w:left w:val="none" w:sz="0" w:space="0" w:color="auto"/>
            <w:bottom w:val="none" w:sz="0" w:space="0" w:color="auto"/>
            <w:right w:val="none" w:sz="0" w:space="0" w:color="auto"/>
          </w:divBdr>
          <w:divsChild>
            <w:div w:id="1976107232">
              <w:marLeft w:val="0"/>
              <w:marRight w:val="0"/>
              <w:marTop w:val="0"/>
              <w:marBottom w:val="0"/>
              <w:divBdr>
                <w:top w:val="none" w:sz="0" w:space="0" w:color="auto"/>
                <w:left w:val="none" w:sz="0" w:space="0" w:color="auto"/>
                <w:bottom w:val="none" w:sz="0" w:space="0" w:color="auto"/>
                <w:right w:val="none" w:sz="0" w:space="0" w:color="auto"/>
              </w:divBdr>
            </w:div>
            <w:div w:id="1035538536">
              <w:marLeft w:val="0"/>
              <w:marRight w:val="0"/>
              <w:marTop w:val="0"/>
              <w:marBottom w:val="0"/>
              <w:divBdr>
                <w:top w:val="none" w:sz="0" w:space="0" w:color="auto"/>
                <w:left w:val="none" w:sz="0" w:space="0" w:color="auto"/>
                <w:bottom w:val="none" w:sz="0" w:space="0" w:color="auto"/>
                <w:right w:val="none" w:sz="0" w:space="0" w:color="auto"/>
              </w:divBdr>
              <w:divsChild>
                <w:div w:id="586771442">
                  <w:marLeft w:val="0"/>
                  <w:marRight w:val="0"/>
                  <w:marTop w:val="0"/>
                  <w:marBottom w:val="0"/>
                  <w:divBdr>
                    <w:top w:val="none" w:sz="0" w:space="0" w:color="auto"/>
                    <w:left w:val="none" w:sz="0" w:space="0" w:color="auto"/>
                    <w:bottom w:val="none" w:sz="0" w:space="0" w:color="auto"/>
                    <w:right w:val="none" w:sz="0" w:space="0" w:color="auto"/>
                  </w:divBdr>
                </w:div>
                <w:div w:id="1549338731">
                  <w:marLeft w:val="0"/>
                  <w:marRight w:val="0"/>
                  <w:marTop w:val="0"/>
                  <w:marBottom w:val="0"/>
                  <w:divBdr>
                    <w:top w:val="none" w:sz="0" w:space="0" w:color="auto"/>
                    <w:left w:val="none" w:sz="0" w:space="0" w:color="auto"/>
                    <w:bottom w:val="none" w:sz="0" w:space="0" w:color="auto"/>
                    <w:right w:val="none" w:sz="0" w:space="0" w:color="auto"/>
                  </w:divBdr>
                </w:div>
                <w:div w:id="166596795">
                  <w:marLeft w:val="0"/>
                  <w:marRight w:val="0"/>
                  <w:marTop w:val="0"/>
                  <w:marBottom w:val="0"/>
                  <w:divBdr>
                    <w:top w:val="none" w:sz="0" w:space="0" w:color="auto"/>
                    <w:left w:val="none" w:sz="0" w:space="0" w:color="auto"/>
                    <w:bottom w:val="none" w:sz="0" w:space="0" w:color="auto"/>
                    <w:right w:val="none" w:sz="0" w:space="0" w:color="auto"/>
                  </w:divBdr>
                </w:div>
                <w:div w:id="1272400669">
                  <w:marLeft w:val="0"/>
                  <w:marRight w:val="0"/>
                  <w:marTop w:val="0"/>
                  <w:marBottom w:val="0"/>
                  <w:divBdr>
                    <w:top w:val="none" w:sz="0" w:space="0" w:color="auto"/>
                    <w:left w:val="none" w:sz="0" w:space="0" w:color="auto"/>
                    <w:bottom w:val="none" w:sz="0" w:space="0" w:color="auto"/>
                    <w:right w:val="none" w:sz="0" w:space="0" w:color="auto"/>
                  </w:divBdr>
                  <w:divsChild>
                    <w:div w:id="1873419530">
                      <w:marLeft w:val="0"/>
                      <w:marRight w:val="0"/>
                      <w:marTop w:val="0"/>
                      <w:marBottom w:val="0"/>
                      <w:divBdr>
                        <w:top w:val="none" w:sz="0" w:space="0" w:color="auto"/>
                        <w:left w:val="none" w:sz="0" w:space="0" w:color="auto"/>
                        <w:bottom w:val="none" w:sz="0" w:space="0" w:color="auto"/>
                        <w:right w:val="none" w:sz="0" w:space="0" w:color="auto"/>
                      </w:divBdr>
                    </w:div>
                    <w:div w:id="42450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524609">
          <w:marLeft w:val="0"/>
          <w:marRight w:val="0"/>
          <w:marTop w:val="0"/>
          <w:marBottom w:val="0"/>
          <w:divBdr>
            <w:top w:val="none" w:sz="0" w:space="0" w:color="auto"/>
            <w:left w:val="none" w:sz="0" w:space="0" w:color="auto"/>
            <w:bottom w:val="none" w:sz="0" w:space="0" w:color="auto"/>
            <w:right w:val="none" w:sz="0" w:space="0" w:color="auto"/>
          </w:divBdr>
          <w:divsChild>
            <w:div w:id="1180701013">
              <w:marLeft w:val="0"/>
              <w:marRight w:val="0"/>
              <w:marTop w:val="0"/>
              <w:marBottom w:val="0"/>
              <w:divBdr>
                <w:top w:val="none" w:sz="0" w:space="0" w:color="auto"/>
                <w:left w:val="none" w:sz="0" w:space="0" w:color="auto"/>
                <w:bottom w:val="none" w:sz="0" w:space="0" w:color="auto"/>
                <w:right w:val="none" w:sz="0" w:space="0" w:color="auto"/>
              </w:divBdr>
            </w:div>
            <w:div w:id="403065383">
              <w:marLeft w:val="0"/>
              <w:marRight w:val="0"/>
              <w:marTop w:val="0"/>
              <w:marBottom w:val="0"/>
              <w:divBdr>
                <w:top w:val="none" w:sz="0" w:space="0" w:color="auto"/>
                <w:left w:val="none" w:sz="0" w:space="0" w:color="auto"/>
                <w:bottom w:val="none" w:sz="0" w:space="0" w:color="auto"/>
                <w:right w:val="none" w:sz="0" w:space="0" w:color="auto"/>
              </w:divBdr>
              <w:divsChild>
                <w:div w:id="1849362986">
                  <w:marLeft w:val="0"/>
                  <w:marRight w:val="0"/>
                  <w:marTop w:val="0"/>
                  <w:marBottom w:val="0"/>
                  <w:divBdr>
                    <w:top w:val="none" w:sz="0" w:space="0" w:color="auto"/>
                    <w:left w:val="none" w:sz="0" w:space="0" w:color="auto"/>
                    <w:bottom w:val="none" w:sz="0" w:space="0" w:color="auto"/>
                    <w:right w:val="none" w:sz="0" w:space="0" w:color="auto"/>
                  </w:divBdr>
                </w:div>
                <w:div w:id="1872645630">
                  <w:marLeft w:val="0"/>
                  <w:marRight w:val="0"/>
                  <w:marTop w:val="0"/>
                  <w:marBottom w:val="0"/>
                  <w:divBdr>
                    <w:top w:val="none" w:sz="0" w:space="0" w:color="auto"/>
                    <w:left w:val="none" w:sz="0" w:space="0" w:color="auto"/>
                    <w:bottom w:val="none" w:sz="0" w:space="0" w:color="auto"/>
                    <w:right w:val="none" w:sz="0" w:space="0" w:color="auto"/>
                  </w:divBdr>
                </w:div>
                <w:div w:id="838039453">
                  <w:marLeft w:val="0"/>
                  <w:marRight w:val="0"/>
                  <w:marTop w:val="0"/>
                  <w:marBottom w:val="0"/>
                  <w:divBdr>
                    <w:top w:val="none" w:sz="0" w:space="0" w:color="auto"/>
                    <w:left w:val="none" w:sz="0" w:space="0" w:color="auto"/>
                    <w:bottom w:val="none" w:sz="0" w:space="0" w:color="auto"/>
                    <w:right w:val="none" w:sz="0" w:space="0" w:color="auto"/>
                  </w:divBdr>
                </w:div>
                <w:div w:id="1550527932">
                  <w:marLeft w:val="0"/>
                  <w:marRight w:val="0"/>
                  <w:marTop w:val="0"/>
                  <w:marBottom w:val="0"/>
                  <w:divBdr>
                    <w:top w:val="none" w:sz="0" w:space="0" w:color="auto"/>
                    <w:left w:val="none" w:sz="0" w:space="0" w:color="auto"/>
                    <w:bottom w:val="none" w:sz="0" w:space="0" w:color="auto"/>
                    <w:right w:val="none" w:sz="0" w:space="0" w:color="auto"/>
                  </w:divBdr>
                  <w:divsChild>
                    <w:div w:id="1667047854">
                      <w:marLeft w:val="0"/>
                      <w:marRight w:val="0"/>
                      <w:marTop w:val="0"/>
                      <w:marBottom w:val="0"/>
                      <w:divBdr>
                        <w:top w:val="none" w:sz="0" w:space="0" w:color="auto"/>
                        <w:left w:val="none" w:sz="0" w:space="0" w:color="auto"/>
                        <w:bottom w:val="none" w:sz="0" w:space="0" w:color="auto"/>
                        <w:right w:val="none" w:sz="0" w:space="0" w:color="auto"/>
                      </w:divBdr>
                    </w:div>
                    <w:div w:id="56880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352054">
          <w:marLeft w:val="0"/>
          <w:marRight w:val="0"/>
          <w:marTop w:val="0"/>
          <w:marBottom w:val="0"/>
          <w:divBdr>
            <w:top w:val="none" w:sz="0" w:space="0" w:color="auto"/>
            <w:left w:val="none" w:sz="0" w:space="0" w:color="auto"/>
            <w:bottom w:val="none" w:sz="0" w:space="0" w:color="auto"/>
            <w:right w:val="none" w:sz="0" w:space="0" w:color="auto"/>
          </w:divBdr>
          <w:divsChild>
            <w:div w:id="800002291">
              <w:marLeft w:val="0"/>
              <w:marRight w:val="0"/>
              <w:marTop w:val="0"/>
              <w:marBottom w:val="0"/>
              <w:divBdr>
                <w:top w:val="none" w:sz="0" w:space="0" w:color="auto"/>
                <w:left w:val="none" w:sz="0" w:space="0" w:color="auto"/>
                <w:bottom w:val="none" w:sz="0" w:space="0" w:color="auto"/>
                <w:right w:val="none" w:sz="0" w:space="0" w:color="auto"/>
              </w:divBdr>
              <w:divsChild>
                <w:div w:id="1418401080">
                  <w:marLeft w:val="0"/>
                  <w:marRight w:val="0"/>
                  <w:marTop w:val="0"/>
                  <w:marBottom w:val="0"/>
                  <w:divBdr>
                    <w:top w:val="none" w:sz="0" w:space="0" w:color="auto"/>
                    <w:left w:val="none" w:sz="0" w:space="0" w:color="auto"/>
                    <w:bottom w:val="none" w:sz="0" w:space="0" w:color="auto"/>
                    <w:right w:val="none" w:sz="0" w:space="0" w:color="auto"/>
                  </w:divBdr>
                </w:div>
                <w:div w:id="549808263">
                  <w:marLeft w:val="0"/>
                  <w:marRight w:val="0"/>
                  <w:marTop w:val="0"/>
                  <w:marBottom w:val="0"/>
                  <w:divBdr>
                    <w:top w:val="none" w:sz="0" w:space="0" w:color="auto"/>
                    <w:left w:val="none" w:sz="0" w:space="0" w:color="auto"/>
                    <w:bottom w:val="none" w:sz="0" w:space="0" w:color="auto"/>
                    <w:right w:val="none" w:sz="0" w:space="0" w:color="auto"/>
                  </w:divBdr>
                  <w:divsChild>
                    <w:div w:id="737283430">
                      <w:marLeft w:val="0"/>
                      <w:marRight w:val="0"/>
                      <w:marTop w:val="0"/>
                      <w:marBottom w:val="0"/>
                      <w:divBdr>
                        <w:top w:val="none" w:sz="0" w:space="0" w:color="auto"/>
                        <w:left w:val="none" w:sz="0" w:space="0" w:color="auto"/>
                        <w:bottom w:val="none" w:sz="0" w:space="0" w:color="auto"/>
                        <w:right w:val="none" w:sz="0" w:space="0" w:color="auto"/>
                      </w:divBdr>
                      <w:divsChild>
                        <w:div w:id="51172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717464">
          <w:marLeft w:val="0"/>
          <w:marRight w:val="0"/>
          <w:marTop w:val="0"/>
          <w:marBottom w:val="0"/>
          <w:divBdr>
            <w:top w:val="none" w:sz="0" w:space="0" w:color="auto"/>
            <w:left w:val="none" w:sz="0" w:space="0" w:color="auto"/>
            <w:bottom w:val="none" w:sz="0" w:space="0" w:color="auto"/>
            <w:right w:val="none" w:sz="0" w:space="0" w:color="auto"/>
          </w:divBdr>
          <w:divsChild>
            <w:div w:id="1221674589">
              <w:marLeft w:val="0"/>
              <w:marRight w:val="0"/>
              <w:marTop w:val="0"/>
              <w:marBottom w:val="0"/>
              <w:divBdr>
                <w:top w:val="none" w:sz="0" w:space="0" w:color="auto"/>
                <w:left w:val="none" w:sz="0" w:space="0" w:color="auto"/>
                <w:bottom w:val="none" w:sz="0" w:space="0" w:color="auto"/>
                <w:right w:val="none" w:sz="0" w:space="0" w:color="auto"/>
              </w:divBdr>
            </w:div>
          </w:divsChild>
        </w:div>
        <w:div w:id="871580032">
          <w:marLeft w:val="0"/>
          <w:marRight w:val="0"/>
          <w:marTop w:val="0"/>
          <w:marBottom w:val="0"/>
          <w:divBdr>
            <w:top w:val="none" w:sz="0" w:space="0" w:color="auto"/>
            <w:left w:val="none" w:sz="0" w:space="0" w:color="auto"/>
            <w:bottom w:val="none" w:sz="0" w:space="0" w:color="auto"/>
            <w:right w:val="none" w:sz="0" w:space="0" w:color="auto"/>
          </w:divBdr>
          <w:divsChild>
            <w:div w:id="1764644011">
              <w:marLeft w:val="0"/>
              <w:marRight w:val="0"/>
              <w:marTop w:val="0"/>
              <w:marBottom w:val="0"/>
              <w:divBdr>
                <w:top w:val="none" w:sz="0" w:space="0" w:color="auto"/>
                <w:left w:val="none" w:sz="0" w:space="0" w:color="auto"/>
                <w:bottom w:val="none" w:sz="0" w:space="0" w:color="auto"/>
                <w:right w:val="none" w:sz="0" w:space="0" w:color="auto"/>
              </w:divBdr>
            </w:div>
          </w:divsChild>
        </w:div>
        <w:div w:id="1588924980">
          <w:marLeft w:val="0"/>
          <w:marRight w:val="0"/>
          <w:marTop w:val="0"/>
          <w:marBottom w:val="0"/>
          <w:divBdr>
            <w:top w:val="none" w:sz="0" w:space="0" w:color="auto"/>
            <w:left w:val="none" w:sz="0" w:space="0" w:color="auto"/>
            <w:bottom w:val="none" w:sz="0" w:space="0" w:color="auto"/>
            <w:right w:val="none" w:sz="0" w:space="0" w:color="auto"/>
          </w:divBdr>
          <w:divsChild>
            <w:div w:id="1723821583">
              <w:marLeft w:val="0"/>
              <w:marRight w:val="0"/>
              <w:marTop w:val="0"/>
              <w:marBottom w:val="0"/>
              <w:divBdr>
                <w:top w:val="none" w:sz="0" w:space="0" w:color="auto"/>
                <w:left w:val="none" w:sz="0" w:space="0" w:color="auto"/>
                <w:bottom w:val="none" w:sz="0" w:space="0" w:color="auto"/>
                <w:right w:val="none" w:sz="0" w:space="0" w:color="auto"/>
              </w:divBdr>
            </w:div>
          </w:divsChild>
        </w:div>
        <w:div w:id="1007250749">
          <w:marLeft w:val="0"/>
          <w:marRight w:val="0"/>
          <w:marTop w:val="0"/>
          <w:marBottom w:val="0"/>
          <w:divBdr>
            <w:top w:val="none" w:sz="0" w:space="0" w:color="auto"/>
            <w:left w:val="none" w:sz="0" w:space="0" w:color="auto"/>
            <w:bottom w:val="none" w:sz="0" w:space="0" w:color="auto"/>
            <w:right w:val="none" w:sz="0" w:space="0" w:color="auto"/>
          </w:divBdr>
          <w:divsChild>
            <w:div w:id="1620840471">
              <w:marLeft w:val="0"/>
              <w:marRight w:val="0"/>
              <w:marTop w:val="0"/>
              <w:marBottom w:val="0"/>
              <w:divBdr>
                <w:top w:val="none" w:sz="0" w:space="0" w:color="auto"/>
                <w:left w:val="none" w:sz="0" w:space="0" w:color="auto"/>
                <w:bottom w:val="none" w:sz="0" w:space="0" w:color="auto"/>
                <w:right w:val="none" w:sz="0" w:space="0" w:color="auto"/>
              </w:divBdr>
              <w:divsChild>
                <w:div w:id="645664465">
                  <w:marLeft w:val="0"/>
                  <w:marRight w:val="0"/>
                  <w:marTop w:val="0"/>
                  <w:marBottom w:val="0"/>
                  <w:divBdr>
                    <w:top w:val="none" w:sz="0" w:space="0" w:color="auto"/>
                    <w:left w:val="none" w:sz="0" w:space="0" w:color="auto"/>
                    <w:bottom w:val="none" w:sz="0" w:space="0" w:color="auto"/>
                    <w:right w:val="none" w:sz="0" w:space="0" w:color="auto"/>
                  </w:divBdr>
                  <w:divsChild>
                    <w:div w:id="1669169052">
                      <w:marLeft w:val="0"/>
                      <w:marRight w:val="0"/>
                      <w:marTop w:val="0"/>
                      <w:marBottom w:val="0"/>
                      <w:divBdr>
                        <w:top w:val="none" w:sz="0" w:space="0" w:color="auto"/>
                        <w:left w:val="none" w:sz="0" w:space="0" w:color="auto"/>
                        <w:bottom w:val="none" w:sz="0" w:space="0" w:color="auto"/>
                        <w:right w:val="none" w:sz="0" w:space="0" w:color="auto"/>
                      </w:divBdr>
                      <w:divsChild>
                        <w:div w:id="1521318023">
                          <w:marLeft w:val="0"/>
                          <w:marRight w:val="0"/>
                          <w:marTop w:val="0"/>
                          <w:marBottom w:val="0"/>
                          <w:divBdr>
                            <w:top w:val="none" w:sz="0" w:space="0" w:color="auto"/>
                            <w:left w:val="none" w:sz="0" w:space="0" w:color="auto"/>
                            <w:bottom w:val="none" w:sz="0" w:space="0" w:color="auto"/>
                            <w:right w:val="none" w:sz="0" w:space="0" w:color="auto"/>
                          </w:divBdr>
                        </w:div>
                        <w:div w:id="1068303411">
                          <w:marLeft w:val="0"/>
                          <w:marRight w:val="0"/>
                          <w:marTop w:val="0"/>
                          <w:marBottom w:val="0"/>
                          <w:divBdr>
                            <w:top w:val="none" w:sz="0" w:space="0" w:color="auto"/>
                            <w:left w:val="none" w:sz="0" w:space="0" w:color="auto"/>
                            <w:bottom w:val="none" w:sz="0" w:space="0" w:color="auto"/>
                            <w:right w:val="none" w:sz="0" w:space="0" w:color="auto"/>
                          </w:divBdr>
                        </w:div>
                        <w:div w:id="69392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397707">
                  <w:marLeft w:val="0"/>
                  <w:marRight w:val="0"/>
                  <w:marTop w:val="0"/>
                  <w:marBottom w:val="0"/>
                  <w:divBdr>
                    <w:top w:val="none" w:sz="0" w:space="0" w:color="auto"/>
                    <w:left w:val="none" w:sz="0" w:space="0" w:color="auto"/>
                    <w:bottom w:val="none" w:sz="0" w:space="0" w:color="auto"/>
                    <w:right w:val="none" w:sz="0" w:space="0" w:color="auto"/>
                  </w:divBdr>
                  <w:divsChild>
                    <w:div w:id="1832867833">
                      <w:marLeft w:val="0"/>
                      <w:marRight w:val="0"/>
                      <w:marTop w:val="0"/>
                      <w:marBottom w:val="0"/>
                      <w:divBdr>
                        <w:top w:val="none" w:sz="0" w:space="0" w:color="auto"/>
                        <w:left w:val="none" w:sz="0" w:space="0" w:color="auto"/>
                        <w:bottom w:val="none" w:sz="0" w:space="0" w:color="auto"/>
                        <w:right w:val="none" w:sz="0" w:space="0" w:color="auto"/>
                      </w:divBdr>
                    </w:div>
                    <w:div w:id="135221615">
                      <w:marLeft w:val="0"/>
                      <w:marRight w:val="0"/>
                      <w:marTop w:val="0"/>
                      <w:marBottom w:val="0"/>
                      <w:divBdr>
                        <w:top w:val="none" w:sz="0" w:space="0" w:color="auto"/>
                        <w:left w:val="none" w:sz="0" w:space="0" w:color="auto"/>
                        <w:bottom w:val="none" w:sz="0" w:space="0" w:color="auto"/>
                        <w:right w:val="none" w:sz="0" w:space="0" w:color="auto"/>
                      </w:divBdr>
                      <w:divsChild>
                        <w:div w:id="762264984">
                          <w:marLeft w:val="0"/>
                          <w:marRight w:val="0"/>
                          <w:marTop w:val="0"/>
                          <w:marBottom w:val="0"/>
                          <w:divBdr>
                            <w:top w:val="none" w:sz="0" w:space="0" w:color="auto"/>
                            <w:left w:val="none" w:sz="0" w:space="0" w:color="auto"/>
                            <w:bottom w:val="none" w:sz="0" w:space="0" w:color="auto"/>
                            <w:right w:val="none" w:sz="0" w:space="0" w:color="auto"/>
                          </w:divBdr>
                          <w:divsChild>
                            <w:div w:id="114711990">
                              <w:marLeft w:val="0"/>
                              <w:marRight w:val="0"/>
                              <w:marTop w:val="0"/>
                              <w:marBottom w:val="0"/>
                              <w:divBdr>
                                <w:top w:val="none" w:sz="0" w:space="0" w:color="auto"/>
                                <w:left w:val="none" w:sz="0" w:space="0" w:color="auto"/>
                                <w:bottom w:val="none" w:sz="0" w:space="0" w:color="auto"/>
                                <w:right w:val="none" w:sz="0" w:space="0" w:color="auto"/>
                              </w:divBdr>
                              <w:divsChild>
                                <w:div w:id="2058239115">
                                  <w:marLeft w:val="0"/>
                                  <w:marRight w:val="0"/>
                                  <w:marTop w:val="0"/>
                                  <w:marBottom w:val="0"/>
                                  <w:divBdr>
                                    <w:top w:val="none" w:sz="0" w:space="0" w:color="auto"/>
                                    <w:left w:val="none" w:sz="0" w:space="0" w:color="auto"/>
                                    <w:bottom w:val="none" w:sz="0" w:space="0" w:color="auto"/>
                                    <w:right w:val="none" w:sz="0" w:space="0" w:color="auto"/>
                                  </w:divBdr>
                                </w:div>
                                <w:div w:id="733552381">
                                  <w:marLeft w:val="0"/>
                                  <w:marRight w:val="0"/>
                                  <w:marTop w:val="0"/>
                                  <w:marBottom w:val="0"/>
                                  <w:divBdr>
                                    <w:top w:val="none" w:sz="0" w:space="0" w:color="auto"/>
                                    <w:left w:val="none" w:sz="0" w:space="0" w:color="auto"/>
                                    <w:bottom w:val="none" w:sz="0" w:space="0" w:color="auto"/>
                                    <w:right w:val="none" w:sz="0" w:space="0" w:color="auto"/>
                                  </w:divBdr>
                                </w:div>
                                <w:div w:id="1366298405">
                                  <w:marLeft w:val="0"/>
                                  <w:marRight w:val="0"/>
                                  <w:marTop w:val="0"/>
                                  <w:marBottom w:val="0"/>
                                  <w:divBdr>
                                    <w:top w:val="none" w:sz="0" w:space="0" w:color="auto"/>
                                    <w:left w:val="none" w:sz="0" w:space="0" w:color="auto"/>
                                    <w:bottom w:val="none" w:sz="0" w:space="0" w:color="auto"/>
                                    <w:right w:val="none" w:sz="0" w:space="0" w:color="auto"/>
                                  </w:divBdr>
                                  <w:divsChild>
                                    <w:div w:id="129401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964861">
                  <w:marLeft w:val="0"/>
                  <w:marRight w:val="0"/>
                  <w:marTop w:val="0"/>
                  <w:marBottom w:val="0"/>
                  <w:divBdr>
                    <w:top w:val="none" w:sz="0" w:space="0" w:color="auto"/>
                    <w:left w:val="none" w:sz="0" w:space="0" w:color="auto"/>
                    <w:bottom w:val="none" w:sz="0" w:space="0" w:color="auto"/>
                    <w:right w:val="none" w:sz="0" w:space="0" w:color="auto"/>
                  </w:divBdr>
                  <w:divsChild>
                    <w:div w:id="1770664150">
                      <w:marLeft w:val="0"/>
                      <w:marRight w:val="0"/>
                      <w:marTop w:val="0"/>
                      <w:marBottom w:val="0"/>
                      <w:divBdr>
                        <w:top w:val="none" w:sz="0" w:space="0" w:color="auto"/>
                        <w:left w:val="none" w:sz="0" w:space="0" w:color="auto"/>
                        <w:bottom w:val="none" w:sz="0" w:space="0" w:color="auto"/>
                        <w:right w:val="none" w:sz="0" w:space="0" w:color="auto"/>
                      </w:divBdr>
                    </w:div>
                  </w:divsChild>
                </w:div>
                <w:div w:id="391857262">
                  <w:marLeft w:val="0"/>
                  <w:marRight w:val="0"/>
                  <w:marTop w:val="0"/>
                  <w:marBottom w:val="0"/>
                  <w:divBdr>
                    <w:top w:val="none" w:sz="0" w:space="0" w:color="auto"/>
                    <w:left w:val="none" w:sz="0" w:space="0" w:color="auto"/>
                    <w:bottom w:val="none" w:sz="0" w:space="0" w:color="auto"/>
                    <w:right w:val="none" w:sz="0" w:space="0" w:color="auto"/>
                  </w:divBdr>
                  <w:divsChild>
                    <w:div w:id="799803930">
                      <w:marLeft w:val="0"/>
                      <w:marRight w:val="0"/>
                      <w:marTop w:val="0"/>
                      <w:marBottom w:val="0"/>
                      <w:divBdr>
                        <w:top w:val="none" w:sz="0" w:space="0" w:color="auto"/>
                        <w:left w:val="none" w:sz="0" w:space="0" w:color="auto"/>
                        <w:bottom w:val="none" w:sz="0" w:space="0" w:color="auto"/>
                        <w:right w:val="none" w:sz="0" w:space="0" w:color="auto"/>
                      </w:divBdr>
                    </w:div>
                    <w:div w:id="1547139191">
                      <w:marLeft w:val="0"/>
                      <w:marRight w:val="0"/>
                      <w:marTop w:val="0"/>
                      <w:marBottom w:val="0"/>
                      <w:divBdr>
                        <w:top w:val="none" w:sz="0" w:space="0" w:color="auto"/>
                        <w:left w:val="none" w:sz="0" w:space="0" w:color="auto"/>
                        <w:bottom w:val="none" w:sz="0" w:space="0" w:color="auto"/>
                        <w:right w:val="none" w:sz="0" w:space="0" w:color="auto"/>
                      </w:divBdr>
                      <w:divsChild>
                        <w:div w:id="144517085">
                          <w:marLeft w:val="0"/>
                          <w:marRight w:val="0"/>
                          <w:marTop w:val="0"/>
                          <w:marBottom w:val="0"/>
                          <w:divBdr>
                            <w:top w:val="none" w:sz="0" w:space="0" w:color="auto"/>
                            <w:left w:val="none" w:sz="0" w:space="0" w:color="auto"/>
                            <w:bottom w:val="none" w:sz="0" w:space="0" w:color="auto"/>
                            <w:right w:val="none" w:sz="0" w:space="0" w:color="auto"/>
                          </w:divBdr>
                          <w:divsChild>
                            <w:div w:id="203644291">
                              <w:marLeft w:val="0"/>
                              <w:marRight w:val="0"/>
                              <w:marTop w:val="0"/>
                              <w:marBottom w:val="0"/>
                              <w:divBdr>
                                <w:top w:val="none" w:sz="0" w:space="0" w:color="auto"/>
                                <w:left w:val="none" w:sz="0" w:space="0" w:color="auto"/>
                                <w:bottom w:val="none" w:sz="0" w:space="0" w:color="auto"/>
                                <w:right w:val="none" w:sz="0" w:space="0" w:color="auto"/>
                              </w:divBdr>
                              <w:divsChild>
                                <w:div w:id="17583838">
                                  <w:marLeft w:val="0"/>
                                  <w:marRight w:val="0"/>
                                  <w:marTop w:val="0"/>
                                  <w:marBottom w:val="0"/>
                                  <w:divBdr>
                                    <w:top w:val="none" w:sz="0" w:space="0" w:color="auto"/>
                                    <w:left w:val="none" w:sz="0" w:space="0" w:color="auto"/>
                                    <w:bottom w:val="none" w:sz="0" w:space="0" w:color="auto"/>
                                    <w:right w:val="none" w:sz="0" w:space="0" w:color="auto"/>
                                  </w:divBdr>
                                </w:div>
                              </w:divsChild>
                            </w:div>
                            <w:div w:id="678507112">
                              <w:marLeft w:val="0"/>
                              <w:marRight w:val="0"/>
                              <w:marTop w:val="0"/>
                              <w:marBottom w:val="0"/>
                              <w:divBdr>
                                <w:top w:val="none" w:sz="0" w:space="0" w:color="auto"/>
                                <w:left w:val="none" w:sz="0" w:space="0" w:color="auto"/>
                                <w:bottom w:val="none" w:sz="0" w:space="0" w:color="auto"/>
                                <w:right w:val="none" w:sz="0" w:space="0" w:color="auto"/>
                              </w:divBdr>
                              <w:divsChild>
                                <w:div w:id="309403397">
                                  <w:marLeft w:val="0"/>
                                  <w:marRight w:val="0"/>
                                  <w:marTop w:val="0"/>
                                  <w:marBottom w:val="0"/>
                                  <w:divBdr>
                                    <w:top w:val="none" w:sz="0" w:space="0" w:color="auto"/>
                                    <w:left w:val="none" w:sz="0" w:space="0" w:color="auto"/>
                                    <w:bottom w:val="none" w:sz="0" w:space="0" w:color="auto"/>
                                    <w:right w:val="none" w:sz="0" w:space="0" w:color="auto"/>
                                  </w:divBdr>
                                </w:div>
                              </w:divsChild>
                            </w:div>
                            <w:div w:id="2024548911">
                              <w:marLeft w:val="0"/>
                              <w:marRight w:val="0"/>
                              <w:marTop w:val="0"/>
                              <w:marBottom w:val="0"/>
                              <w:divBdr>
                                <w:top w:val="none" w:sz="0" w:space="0" w:color="auto"/>
                                <w:left w:val="none" w:sz="0" w:space="0" w:color="auto"/>
                                <w:bottom w:val="none" w:sz="0" w:space="0" w:color="auto"/>
                                <w:right w:val="none" w:sz="0" w:space="0" w:color="auto"/>
                              </w:divBdr>
                              <w:divsChild>
                                <w:div w:id="1266304695">
                                  <w:marLeft w:val="0"/>
                                  <w:marRight w:val="0"/>
                                  <w:marTop w:val="0"/>
                                  <w:marBottom w:val="0"/>
                                  <w:divBdr>
                                    <w:top w:val="none" w:sz="0" w:space="0" w:color="auto"/>
                                    <w:left w:val="none" w:sz="0" w:space="0" w:color="auto"/>
                                    <w:bottom w:val="none" w:sz="0" w:space="0" w:color="auto"/>
                                    <w:right w:val="none" w:sz="0" w:space="0" w:color="auto"/>
                                  </w:divBdr>
                                </w:div>
                              </w:divsChild>
                            </w:div>
                            <w:div w:id="1213349127">
                              <w:marLeft w:val="0"/>
                              <w:marRight w:val="0"/>
                              <w:marTop w:val="0"/>
                              <w:marBottom w:val="0"/>
                              <w:divBdr>
                                <w:top w:val="none" w:sz="0" w:space="0" w:color="auto"/>
                                <w:left w:val="none" w:sz="0" w:space="0" w:color="auto"/>
                                <w:bottom w:val="none" w:sz="0" w:space="0" w:color="auto"/>
                                <w:right w:val="none" w:sz="0" w:space="0" w:color="auto"/>
                              </w:divBdr>
                              <w:divsChild>
                                <w:div w:id="1700474884">
                                  <w:marLeft w:val="0"/>
                                  <w:marRight w:val="0"/>
                                  <w:marTop w:val="0"/>
                                  <w:marBottom w:val="0"/>
                                  <w:divBdr>
                                    <w:top w:val="none" w:sz="0" w:space="0" w:color="auto"/>
                                    <w:left w:val="none" w:sz="0" w:space="0" w:color="auto"/>
                                    <w:bottom w:val="none" w:sz="0" w:space="0" w:color="auto"/>
                                    <w:right w:val="none" w:sz="0" w:space="0" w:color="auto"/>
                                  </w:divBdr>
                                </w:div>
                              </w:divsChild>
                            </w:div>
                            <w:div w:id="2048025980">
                              <w:marLeft w:val="0"/>
                              <w:marRight w:val="0"/>
                              <w:marTop w:val="0"/>
                              <w:marBottom w:val="0"/>
                              <w:divBdr>
                                <w:top w:val="none" w:sz="0" w:space="0" w:color="auto"/>
                                <w:left w:val="none" w:sz="0" w:space="0" w:color="auto"/>
                                <w:bottom w:val="none" w:sz="0" w:space="0" w:color="auto"/>
                                <w:right w:val="none" w:sz="0" w:space="0" w:color="auto"/>
                              </w:divBdr>
                              <w:divsChild>
                                <w:div w:id="1074358343">
                                  <w:marLeft w:val="0"/>
                                  <w:marRight w:val="0"/>
                                  <w:marTop w:val="0"/>
                                  <w:marBottom w:val="0"/>
                                  <w:divBdr>
                                    <w:top w:val="none" w:sz="0" w:space="0" w:color="auto"/>
                                    <w:left w:val="none" w:sz="0" w:space="0" w:color="auto"/>
                                    <w:bottom w:val="none" w:sz="0" w:space="0" w:color="auto"/>
                                    <w:right w:val="none" w:sz="0" w:space="0" w:color="auto"/>
                                  </w:divBdr>
                                </w:div>
                              </w:divsChild>
                            </w:div>
                            <w:div w:id="764766678">
                              <w:marLeft w:val="0"/>
                              <w:marRight w:val="0"/>
                              <w:marTop w:val="0"/>
                              <w:marBottom w:val="0"/>
                              <w:divBdr>
                                <w:top w:val="none" w:sz="0" w:space="0" w:color="auto"/>
                                <w:left w:val="none" w:sz="0" w:space="0" w:color="auto"/>
                                <w:bottom w:val="none" w:sz="0" w:space="0" w:color="auto"/>
                                <w:right w:val="none" w:sz="0" w:space="0" w:color="auto"/>
                              </w:divBdr>
                              <w:divsChild>
                                <w:div w:id="1503399356">
                                  <w:marLeft w:val="0"/>
                                  <w:marRight w:val="0"/>
                                  <w:marTop w:val="0"/>
                                  <w:marBottom w:val="0"/>
                                  <w:divBdr>
                                    <w:top w:val="none" w:sz="0" w:space="0" w:color="auto"/>
                                    <w:left w:val="none" w:sz="0" w:space="0" w:color="auto"/>
                                    <w:bottom w:val="none" w:sz="0" w:space="0" w:color="auto"/>
                                    <w:right w:val="none" w:sz="0" w:space="0" w:color="auto"/>
                                  </w:divBdr>
                                </w:div>
                              </w:divsChild>
                            </w:div>
                            <w:div w:id="1151485202">
                              <w:marLeft w:val="0"/>
                              <w:marRight w:val="0"/>
                              <w:marTop w:val="0"/>
                              <w:marBottom w:val="0"/>
                              <w:divBdr>
                                <w:top w:val="none" w:sz="0" w:space="0" w:color="auto"/>
                                <w:left w:val="none" w:sz="0" w:space="0" w:color="auto"/>
                                <w:bottom w:val="none" w:sz="0" w:space="0" w:color="auto"/>
                                <w:right w:val="none" w:sz="0" w:space="0" w:color="auto"/>
                              </w:divBdr>
                              <w:divsChild>
                                <w:div w:id="1673798416">
                                  <w:marLeft w:val="0"/>
                                  <w:marRight w:val="0"/>
                                  <w:marTop w:val="0"/>
                                  <w:marBottom w:val="0"/>
                                  <w:divBdr>
                                    <w:top w:val="none" w:sz="0" w:space="0" w:color="auto"/>
                                    <w:left w:val="none" w:sz="0" w:space="0" w:color="auto"/>
                                    <w:bottom w:val="none" w:sz="0" w:space="0" w:color="auto"/>
                                    <w:right w:val="none" w:sz="0" w:space="0" w:color="auto"/>
                                  </w:divBdr>
                                </w:div>
                              </w:divsChild>
                            </w:div>
                            <w:div w:id="172714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26442">
                  <w:marLeft w:val="0"/>
                  <w:marRight w:val="0"/>
                  <w:marTop w:val="0"/>
                  <w:marBottom w:val="0"/>
                  <w:divBdr>
                    <w:top w:val="none" w:sz="0" w:space="0" w:color="auto"/>
                    <w:left w:val="none" w:sz="0" w:space="0" w:color="auto"/>
                    <w:bottom w:val="none" w:sz="0" w:space="0" w:color="auto"/>
                    <w:right w:val="none" w:sz="0" w:space="0" w:color="auto"/>
                  </w:divBdr>
                  <w:divsChild>
                    <w:div w:id="967708066">
                      <w:marLeft w:val="0"/>
                      <w:marRight w:val="0"/>
                      <w:marTop w:val="0"/>
                      <w:marBottom w:val="0"/>
                      <w:divBdr>
                        <w:top w:val="none" w:sz="0" w:space="0" w:color="auto"/>
                        <w:left w:val="none" w:sz="0" w:space="0" w:color="auto"/>
                        <w:bottom w:val="none" w:sz="0" w:space="0" w:color="auto"/>
                        <w:right w:val="none" w:sz="0" w:space="0" w:color="auto"/>
                      </w:divBdr>
                    </w:div>
                  </w:divsChild>
                </w:div>
                <w:div w:id="850686690">
                  <w:marLeft w:val="0"/>
                  <w:marRight w:val="0"/>
                  <w:marTop w:val="0"/>
                  <w:marBottom w:val="0"/>
                  <w:divBdr>
                    <w:top w:val="none" w:sz="0" w:space="0" w:color="auto"/>
                    <w:left w:val="none" w:sz="0" w:space="0" w:color="auto"/>
                    <w:bottom w:val="none" w:sz="0" w:space="0" w:color="auto"/>
                    <w:right w:val="none" w:sz="0" w:space="0" w:color="auto"/>
                  </w:divBdr>
                  <w:divsChild>
                    <w:div w:id="943928088">
                      <w:marLeft w:val="0"/>
                      <w:marRight w:val="0"/>
                      <w:marTop w:val="0"/>
                      <w:marBottom w:val="0"/>
                      <w:divBdr>
                        <w:top w:val="none" w:sz="0" w:space="0" w:color="auto"/>
                        <w:left w:val="none" w:sz="0" w:space="0" w:color="auto"/>
                        <w:bottom w:val="none" w:sz="0" w:space="0" w:color="auto"/>
                        <w:right w:val="none" w:sz="0" w:space="0" w:color="auto"/>
                      </w:divBdr>
                      <w:divsChild>
                        <w:div w:id="202258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190187">
          <w:marLeft w:val="0"/>
          <w:marRight w:val="0"/>
          <w:marTop w:val="0"/>
          <w:marBottom w:val="0"/>
          <w:divBdr>
            <w:top w:val="none" w:sz="0" w:space="0" w:color="auto"/>
            <w:left w:val="none" w:sz="0" w:space="0" w:color="auto"/>
            <w:bottom w:val="none" w:sz="0" w:space="0" w:color="auto"/>
            <w:right w:val="none" w:sz="0" w:space="0" w:color="auto"/>
          </w:divBdr>
          <w:divsChild>
            <w:div w:id="960460577">
              <w:marLeft w:val="0"/>
              <w:marRight w:val="0"/>
              <w:marTop w:val="0"/>
              <w:marBottom w:val="0"/>
              <w:divBdr>
                <w:top w:val="none" w:sz="0" w:space="0" w:color="auto"/>
                <w:left w:val="none" w:sz="0" w:space="0" w:color="auto"/>
                <w:bottom w:val="none" w:sz="0" w:space="0" w:color="auto"/>
                <w:right w:val="none" w:sz="0" w:space="0" w:color="auto"/>
              </w:divBdr>
              <w:divsChild>
                <w:div w:id="1081758477">
                  <w:marLeft w:val="0"/>
                  <w:marRight w:val="0"/>
                  <w:marTop w:val="0"/>
                  <w:marBottom w:val="0"/>
                  <w:divBdr>
                    <w:top w:val="none" w:sz="0" w:space="0" w:color="auto"/>
                    <w:left w:val="none" w:sz="0" w:space="0" w:color="auto"/>
                    <w:bottom w:val="none" w:sz="0" w:space="0" w:color="auto"/>
                    <w:right w:val="none" w:sz="0" w:space="0" w:color="auto"/>
                  </w:divBdr>
                  <w:divsChild>
                    <w:div w:id="996375012">
                      <w:marLeft w:val="0"/>
                      <w:marRight w:val="0"/>
                      <w:marTop w:val="0"/>
                      <w:marBottom w:val="0"/>
                      <w:divBdr>
                        <w:top w:val="none" w:sz="0" w:space="0" w:color="auto"/>
                        <w:left w:val="none" w:sz="0" w:space="0" w:color="auto"/>
                        <w:bottom w:val="none" w:sz="0" w:space="0" w:color="auto"/>
                        <w:right w:val="none" w:sz="0" w:space="0" w:color="auto"/>
                      </w:divBdr>
                      <w:divsChild>
                        <w:div w:id="1573126725">
                          <w:marLeft w:val="0"/>
                          <w:marRight w:val="0"/>
                          <w:marTop w:val="0"/>
                          <w:marBottom w:val="0"/>
                          <w:divBdr>
                            <w:top w:val="none" w:sz="0" w:space="0" w:color="auto"/>
                            <w:left w:val="none" w:sz="0" w:space="0" w:color="auto"/>
                            <w:bottom w:val="none" w:sz="0" w:space="0" w:color="auto"/>
                            <w:right w:val="none" w:sz="0" w:space="0" w:color="auto"/>
                          </w:divBdr>
                        </w:div>
                        <w:div w:id="201480957">
                          <w:marLeft w:val="0"/>
                          <w:marRight w:val="0"/>
                          <w:marTop w:val="0"/>
                          <w:marBottom w:val="0"/>
                          <w:divBdr>
                            <w:top w:val="none" w:sz="0" w:space="0" w:color="auto"/>
                            <w:left w:val="none" w:sz="0" w:space="0" w:color="auto"/>
                            <w:bottom w:val="none" w:sz="0" w:space="0" w:color="auto"/>
                            <w:right w:val="none" w:sz="0" w:space="0" w:color="auto"/>
                          </w:divBdr>
                          <w:divsChild>
                            <w:div w:id="442845394">
                              <w:marLeft w:val="0"/>
                              <w:marRight w:val="0"/>
                              <w:marTop w:val="0"/>
                              <w:marBottom w:val="0"/>
                              <w:divBdr>
                                <w:top w:val="none" w:sz="0" w:space="0" w:color="auto"/>
                                <w:left w:val="none" w:sz="0" w:space="0" w:color="auto"/>
                                <w:bottom w:val="none" w:sz="0" w:space="0" w:color="auto"/>
                                <w:right w:val="none" w:sz="0" w:space="0" w:color="auto"/>
                              </w:divBdr>
                            </w:div>
                            <w:div w:id="963578689">
                              <w:marLeft w:val="0"/>
                              <w:marRight w:val="0"/>
                              <w:marTop w:val="0"/>
                              <w:marBottom w:val="0"/>
                              <w:divBdr>
                                <w:top w:val="none" w:sz="0" w:space="0" w:color="auto"/>
                                <w:left w:val="none" w:sz="0" w:space="0" w:color="auto"/>
                                <w:bottom w:val="none" w:sz="0" w:space="0" w:color="auto"/>
                                <w:right w:val="none" w:sz="0" w:space="0" w:color="auto"/>
                              </w:divBdr>
                            </w:div>
                            <w:div w:id="13287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s%3A%2F%2Fru.wikipedia.org%2Fwiki%2F%D0%A0%D0%B8%D1%81%D1%83%D0%BD%D0%BE%D0%BA" TargetMode="External"/><Relationship Id="rId13" Type="http://schemas.openxmlformats.org/officeDocument/2006/relationships/hyperlink" Target="https://infourok.ru/go.html?href=http%3A%2F%2Fznanium.com%2F" TargetMode="External"/><Relationship Id="rId3" Type="http://schemas.microsoft.com/office/2007/relationships/stylesWithEffects" Target="stylesWithEffects.xml"/><Relationship Id="rId7" Type="http://schemas.openxmlformats.org/officeDocument/2006/relationships/hyperlink" Target="https://infourok.ru/go.html?href=https%3A%2F%2Fru.wikipedia.org%2Fwiki%2F%D0%A2%D0%B0%D0%B1%D0%BB%D0%B8%D1%86%D0%B0" TargetMode="External"/><Relationship Id="rId12" Type="http://schemas.openxmlformats.org/officeDocument/2006/relationships/hyperlink" Target="https://infourok.ru/go.html?href=http%3A%2F%2Fznanium.com%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s%3A%2F%2Fru.wikipedia.org%2Fwiki%2F%D0%94%D0%B8%D0%B0%D0%B3%D1%80%D0%B0%D0%BC%D0%BC%D0%B0" TargetMode="External"/><Relationship Id="rId11" Type="http://schemas.openxmlformats.org/officeDocument/2006/relationships/hyperlink" Target="https://infourok.ru/go.html?href=http%3A%2F%2Fznanium.com%2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fourok.ru/go.html?href=https%3A%2F%2Fru.wikipedia.org%2Fwiki%2F%D0%A0%D0%B5%D0%B7%D1%8E%D0%BC%D0%B5" TargetMode="External"/><Relationship Id="rId4" Type="http://schemas.openxmlformats.org/officeDocument/2006/relationships/settings" Target="settings.xml"/><Relationship Id="rId9" Type="http://schemas.openxmlformats.org/officeDocument/2006/relationships/hyperlink" Target="https://infourok.ru/go.html?href=https%3A%2F%2Fru.wikipedia.org%2Fwiki%2F%D0%A4%D0%BE%D1%82%D0%BE%D0%B3%D1%80%D0%B0%D1%84%D0%B8%D1%8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20</Pages>
  <Words>6352</Words>
  <Characters>36208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2019-03-12T08:52:00Z</cp:lastPrinted>
  <dcterms:created xsi:type="dcterms:W3CDTF">2019-02-21T07:26:00Z</dcterms:created>
  <dcterms:modified xsi:type="dcterms:W3CDTF">2019-03-12T08:59:00Z</dcterms:modified>
</cp:coreProperties>
</file>